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eastAsia="黑体" w:cs="Times New Roman"/>
          <w:sz w:val="30"/>
          <w:szCs w:val="30"/>
        </w:rPr>
      </w:pPr>
      <w:r>
        <w:rPr>
          <w:rFonts w:hint="eastAsia" w:ascii="黑体" w:eastAsia="黑体" w:cs="黑体"/>
          <w:sz w:val="30"/>
          <w:szCs w:val="30"/>
        </w:rPr>
        <w:t>附件</w:t>
      </w:r>
      <w:r>
        <w:rPr>
          <w:rFonts w:ascii="黑体" w:eastAsia="黑体" w:cs="黑体"/>
          <w:sz w:val="30"/>
          <w:szCs w:val="30"/>
        </w:rPr>
        <w:t>1</w:t>
      </w:r>
      <w:r>
        <w:rPr>
          <w:rFonts w:hint="eastAsia" w:ascii="黑体" w:eastAsia="黑体" w:cs="黑体"/>
          <w:sz w:val="30"/>
          <w:szCs w:val="30"/>
        </w:rPr>
        <w:t>：</w:t>
      </w:r>
    </w:p>
    <w:p>
      <w:pPr>
        <w:widowControl/>
        <w:spacing w:line="560" w:lineRule="exact"/>
        <w:jc w:val="left"/>
        <w:rPr>
          <w:rFonts w:ascii="华文宋体" w:hAnsi="华文宋体" w:eastAsia="华文宋体" w:cs="Times New Roman"/>
          <w:b/>
          <w:bCs/>
          <w:sz w:val="30"/>
          <w:szCs w:val="30"/>
        </w:rPr>
      </w:pPr>
      <w:r>
        <w:rPr>
          <w:rFonts w:ascii="黑体" w:eastAsia="黑体" w:cs="黑体"/>
          <w:b/>
          <w:bCs/>
          <w:sz w:val="30"/>
          <w:szCs w:val="30"/>
        </w:rPr>
        <w:t>2018</w:t>
      </w:r>
      <w:r>
        <w:rPr>
          <w:rFonts w:hint="eastAsia" w:ascii="黑体" w:eastAsia="黑体" w:cs="黑体"/>
          <w:b/>
          <w:bCs/>
          <w:sz w:val="30"/>
          <w:szCs w:val="30"/>
        </w:rPr>
        <w:t>湖北企业</w:t>
      </w:r>
      <w:r>
        <w:rPr>
          <w:rFonts w:ascii="黑体" w:eastAsia="黑体" w:cs="黑体"/>
          <w:b/>
          <w:bCs/>
          <w:sz w:val="30"/>
          <w:szCs w:val="30"/>
        </w:rPr>
        <w:t>100</w:t>
      </w:r>
      <w:r>
        <w:rPr>
          <w:rFonts w:hint="eastAsia" w:ascii="黑体" w:eastAsia="黑体" w:cs="黑体"/>
          <w:b/>
          <w:bCs/>
          <w:sz w:val="30"/>
          <w:szCs w:val="30"/>
        </w:rPr>
        <w:t>强、</w:t>
      </w:r>
      <w:r>
        <w:rPr>
          <w:rFonts w:hint="eastAsia" w:ascii="华文宋体" w:hAnsi="华文宋体" w:eastAsia="华文宋体" w:cs="华文宋体"/>
          <w:b/>
          <w:bCs/>
          <w:sz w:val="30"/>
          <w:szCs w:val="30"/>
        </w:rPr>
        <w:t>制造业企业</w:t>
      </w:r>
      <w:r>
        <w:rPr>
          <w:rFonts w:ascii="华文宋体" w:hAnsi="华文宋体" w:eastAsia="华文宋体" w:cs="华文宋体"/>
          <w:b/>
          <w:bCs/>
          <w:sz w:val="30"/>
          <w:szCs w:val="30"/>
        </w:rPr>
        <w:t>100</w:t>
      </w:r>
      <w:r>
        <w:rPr>
          <w:rFonts w:hint="eastAsia" w:ascii="华文宋体" w:hAnsi="华文宋体" w:eastAsia="华文宋体" w:cs="华文宋体"/>
          <w:b/>
          <w:bCs/>
          <w:sz w:val="30"/>
          <w:szCs w:val="30"/>
        </w:rPr>
        <w:t>强、服务业企业</w:t>
      </w:r>
      <w:r>
        <w:rPr>
          <w:rFonts w:ascii="华文宋体" w:hAnsi="华文宋体" w:eastAsia="华文宋体" w:cs="华文宋体"/>
          <w:b/>
          <w:bCs/>
          <w:sz w:val="30"/>
          <w:szCs w:val="30"/>
        </w:rPr>
        <w:t>100</w:t>
      </w:r>
      <w:r>
        <w:rPr>
          <w:rFonts w:hint="eastAsia" w:ascii="华文宋体" w:hAnsi="华文宋体" w:eastAsia="华文宋体" w:cs="华文宋体"/>
          <w:b/>
          <w:bCs/>
          <w:sz w:val="30"/>
          <w:szCs w:val="30"/>
        </w:rPr>
        <w:t>强</w:t>
      </w:r>
    </w:p>
    <w:p>
      <w:pPr>
        <w:widowControl/>
        <w:spacing w:line="560" w:lineRule="exact"/>
        <w:jc w:val="center"/>
        <w:rPr>
          <w:rFonts w:ascii="黑体" w:eastAsia="黑体" w:cs="Times New Roman"/>
          <w:sz w:val="30"/>
          <w:szCs w:val="30"/>
        </w:rPr>
      </w:pPr>
      <w:r>
        <w:rPr>
          <w:rFonts w:hint="eastAsia" w:ascii="黑体" w:eastAsia="黑体" w:cs="黑体"/>
          <w:b/>
          <w:bCs/>
          <w:sz w:val="30"/>
          <w:szCs w:val="30"/>
        </w:rPr>
        <w:t>申报表</w:t>
      </w:r>
      <w:bookmarkStart w:id="0" w:name="_GoBack"/>
      <w:bookmarkEnd w:id="0"/>
    </w:p>
    <w:tbl>
      <w:tblPr>
        <w:tblStyle w:val="8"/>
        <w:tblW w:w="10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85"/>
        <w:gridCol w:w="539"/>
        <w:gridCol w:w="899"/>
        <w:gridCol w:w="1454"/>
        <w:gridCol w:w="79"/>
        <w:gridCol w:w="742"/>
        <w:gridCol w:w="157"/>
        <w:gridCol w:w="359"/>
        <w:gridCol w:w="1610"/>
        <w:gridCol w:w="151"/>
        <w:gridCol w:w="1114"/>
        <w:gridCol w:w="354"/>
        <w:gridCol w:w="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24" w:hRule="atLeast"/>
          <w:jc w:val="center"/>
        </w:trPr>
        <w:tc>
          <w:tcPr>
            <w:tcW w:w="1572" w:type="dxa"/>
            <w:gridSpan w:val="2"/>
            <w:vMerge w:val="restart"/>
            <w:vAlign w:val="center"/>
          </w:tcPr>
          <w:p>
            <w:pPr>
              <w:spacing w:line="320" w:lineRule="exact"/>
              <w:jc w:val="center"/>
              <w:rPr>
                <w:rFonts w:ascii="宋体" w:cs="Times New Roman"/>
                <w:sz w:val="24"/>
                <w:szCs w:val="24"/>
              </w:rPr>
            </w:pPr>
            <w:r>
              <w:rPr>
                <w:rFonts w:hint="eastAsia" w:ascii="宋体" w:hAnsi="宋体" w:cs="宋体"/>
                <w:sz w:val="24"/>
                <w:szCs w:val="24"/>
              </w:rPr>
              <w:t>企</w:t>
            </w:r>
            <w:r>
              <w:rPr>
                <w:rFonts w:ascii="宋体" w:hAnsi="宋体" w:cs="宋体"/>
                <w:sz w:val="24"/>
                <w:szCs w:val="24"/>
              </w:rPr>
              <w:t xml:space="preserve"> </w:t>
            </w:r>
            <w:r>
              <w:rPr>
                <w:rFonts w:hint="eastAsia" w:ascii="宋体" w:hAnsi="宋体" w:cs="宋体"/>
                <w:sz w:val="24"/>
                <w:szCs w:val="24"/>
              </w:rPr>
              <w:t>业</w:t>
            </w:r>
            <w:r>
              <w:rPr>
                <w:rFonts w:ascii="宋体" w:hAnsi="宋体" w:cs="宋体"/>
                <w:sz w:val="24"/>
                <w:szCs w:val="24"/>
              </w:rPr>
              <w:t xml:space="preserve"> </w:t>
            </w:r>
            <w:r>
              <w:rPr>
                <w:rFonts w:hint="eastAsia" w:ascii="宋体" w:hAnsi="宋体" w:cs="宋体"/>
                <w:sz w:val="24"/>
                <w:szCs w:val="24"/>
              </w:rPr>
              <w:t>名</w:t>
            </w:r>
            <w:r>
              <w:rPr>
                <w:rFonts w:ascii="宋体" w:hAnsi="宋体" w:cs="宋体"/>
                <w:sz w:val="24"/>
                <w:szCs w:val="24"/>
              </w:rPr>
              <w:t xml:space="preserve"> </w:t>
            </w:r>
            <w:r>
              <w:rPr>
                <w:rFonts w:hint="eastAsia" w:ascii="宋体" w:hAnsi="宋体" w:cs="宋体"/>
                <w:sz w:val="24"/>
                <w:szCs w:val="24"/>
              </w:rPr>
              <w:t>称</w:t>
            </w:r>
          </w:p>
        </w:tc>
        <w:tc>
          <w:tcPr>
            <w:tcW w:w="1438" w:type="dxa"/>
            <w:gridSpan w:val="2"/>
            <w:vAlign w:val="center"/>
          </w:tcPr>
          <w:p>
            <w:pPr>
              <w:spacing w:line="320" w:lineRule="exact"/>
              <w:ind w:left="90" w:leftChars="43"/>
              <w:jc w:val="center"/>
              <w:rPr>
                <w:rFonts w:ascii="宋体" w:cs="Times New Roman"/>
                <w:sz w:val="24"/>
                <w:szCs w:val="24"/>
              </w:rPr>
            </w:pPr>
            <w:r>
              <w:rPr>
                <w:rFonts w:hint="eastAsia" w:ascii="宋体" w:hAnsi="宋体" w:cs="宋体"/>
                <w:sz w:val="24"/>
                <w:szCs w:val="24"/>
              </w:rPr>
              <w:t>中</w:t>
            </w:r>
            <w:r>
              <w:rPr>
                <w:rFonts w:ascii="宋体" w:hAnsi="宋体" w:cs="宋体"/>
                <w:sz w:val="24"/>
                <w:szCs w:val="24"/>
              </w:rPr>
              <w:t xml:space="preserve">  </w:t>
            </w:r>
            <w:r>
              <w:rPr>
                <w:rFonts w:hint="eastAsia" w:ascii="宋体" w:hAnsi="宋体" w:cs="宋体"/>
                <w:sz w:val="24"/>
                <w:szCs w:val="24"/>
              </w:rPr>
              <w:t>文</w:t>
            </w:r>
          </w:p>
        </w:tc>
        <w:tc>
          <w:tcPr>
            <w:tcW w:w="4401" w:type="dxa"/>
            <w:gridSpan w:val="6"/>
            <w:vAlign w:val="center"/>
          </w:tcPr>
          <w:p>
            <w:pPr>
              <w:spacing w:line="320" w:lineRule="exact"/>
              <w:rPr>
                <w:rFonts w:ascii="宋体" w:cs="Times New Roman"/>
                <w:sz w:val="24"/>
                <w:szCs w:val="24"/>
              </w:rPr>
            </w:pPr>
          </w:p>
        </w:tc>
        <w:tc>
          <w:tcPr>
            <w:tcW w:w="1265" w:type="dxa"/>
            <w:gridSpan w:val="2"/>
            <w:vAlign w:val="center"/>
          </w:tcPr>
          <w:p>
            <w:pPr>
              <w:spacing w:line="320" w:lineRule="exact"/>
              <w:jc w:val="center"/>
              <w:rPr>
                <w:rFonts w:ascii="宋体" w:cs="Times New Roman"/>
                <w:sz w:val="24"/>
                <w:szCs w:val="24"/>
              </w:rPr>
            </w:pPr>
            <w:r>
              <w:rPr>
                <w:rFonts w:hint="eastAsia" w:ascii="宋体" w:hAnsi="宋体" w:cs="宋体"/>
                <w:sz w:val="24"/>
                <w:szCs w:val="24"/>
              </w:rPr>
              <w:t>企业性质</w:t>
            </w:r>
          </w:p>
        </w:tc>
        <w:tc>
          <w:tcPr>
            <w:tcW w:w="1977" w:type="dxa"/>
            <w:gridSpan w:val="3"/>
            <w:vAlign w:val="center"/>
          </w:tcPr>
          <w:p>
            <w:pPr>
              <w:spacing w:line="320" w:lineRule="exact"/>
              <w:jc w:val="center"/>
              <w:rPr>
                <w:rFonts w:ascii="宋体" w:cs="Times New Roman"/>
                <w:sz w:val="24"/>
                <w:szCs w:val="24"/>
              </w:rPr>
            </w:pPr>
            <w:r>
              <w:rPr>
                <w:rFonts w:hint="eastAsia" w:ascii="宋体" w:hAnsi="宋体" w:cs="宋体"/>
                <w:sz w:val="24"/>
                <w:szCs w:val="24"/>
              </w:rPr>
              <w:t>国有（</w:t>
            </w:r>
            <w:r>
              <w:rPr>
                <w:rFonts w:ascii="宋体" w:hAnsi="宋体" w:cs="宋体"/>
                <w:sz w:val="24"/>
                <w:szCs w:val="24"/>
              </w:rPr>
              <w:t xml:space="preserve">     </w:t>
            </w:r>
            <w:r>
              <w:rPr>
                <w:rFonts w:hint="eastAsia" w:ascii="宋体" w:hAnsi="宋体" w:cs="宋体"/>
                <w:sz w:val="24"/>
                <w:szCs w:val="24"/>
              </w:rPr>
              <w:t>）</w:t>
            </w:r>
          </w:p>
          <w:p>
            <w:pPr>
              <w:spacing w:line="320" w:lineRule="exact"/>
              <w:jc w:val="center"/>
              <w:rPr>
                <w:rFonts w:ascii="宋体" w:cs="Times New Roman"/>
                <w:sz w:val="24"/>
                <w:szCs w:val="24"/>
              </w:rPr>
            </w:pPr>
            <w:r>
              <w:rPr>
                <w:rFonts w:hint="eastAsia" w:ascii="宋体" w:hAnsi="宋体" w:cs="宋体"/>
                <w:sz w:val="24"/>
                <w:szCs w:val="24"/>
              </w:rPr>
              <w:t>民营（</w:t>
            </w:r>
            <w:r>
              <w:rPr>
                <w:rFonts w:ascii="宋体" w:hAnsi="宋体" w:cs="宋体"/>
                <w:sz w:val="24"/>
                <w:szCs w:val="24"/>
              </w:rPr>
              <w:t xml:space="preserve">     </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572" w:type="dxa"/>
            <w:gridSpan w:val="2"/>
            <w:vMerge w:val="continue"/>
            <w:vAlign w:val="center"/>
          </w:tcPr>
          <w:p>
            <w:pPr>
              <w:jc w:val="center"/>
              <w:rPr>
                <w:rFonts w:ascii="宋体" w:cs="Times New Roman"/>
                <w:sz w:val="24"/>
                <w:szCs w:val="24"/>
              </w:rPr>
            </w:pPr>
          </w:p>
        </w:tc>
        <w:tc>
          <w:tcPr>
            <w:tcW w:w="1438" w:type="dxa"/>
            <w:gridSpan w:val="2"/>
            <w:vAlign w:val="center"/>
          </w:tcPr>
          <w:p>
            <w:pPr>
              <w:spacing w:line="320" w:lineRule="exact"/>
              <w:ind w:left="90" w:leftChars="43"/>
              <w:jc w:val="center"/>
              <w:rPr>
                <w:rFonts w:ascii="宋体" w:cs="Times New Roman"/>
                <w:sz w:val="24"/>
                <w:szCs w:val="24"/>
              </w:rPr>
            </w:pPr>
            <w:r>
              <w:rPr>
                <w:rFonts w:hint="eastAsia" w:ascii="宋体" w:hAnsi="宋体" w:cs="宋体"/>
                <w:sz w:val="24"/>
                <w:szCs w:val="24"/>
              </w:rPr>
              <w:t>英</w:t>
            </w:r>
            <w:r>
              <w:rPr>
                <w:rFonts w:ascii="宋体" w:hAnsi="宋体" w:cs="宋体"/>
                <w:sz w:val="24"/>
                <w:szCs w:val="24"/>
              </w:rPr>
              <w:t xml:space="preserve">  </w:t>
            </w:r>
            <w:r>
              <w:rPr>
                <w:rFonts w:hint="eastAsia" w:ascii="宋体" w:hAnsi="宋体" w:cs="宋体"/>
                <w:sz w:val="24"/>
                <w:szCs w:val="24"/>
              </w:rPr>
              <w:t>文</w:t>
            </w:r>
          </w:p>
        </w:tc>
        <w:tc>
          <w:tcPr>
            <w:tcW w:w="4401" w:type="dxa"/>
            <w:gridSpan w:val="6"/>
            <w:vAlign w:val="center"/>
          </w:tcPr>
          <w:p>
            <w:pPr>
              <w:spacing w:line="320" w:lineRule="exact"/>
              <w:rPr>
                <w:rFonts w:ascii="宋体" w:cs="Times New Roman"/>
                <w:sz w:val="24"/>
                <w:szCs w:val="24"/>
              </w:rPr>
            </w:pPr>
          </w:p>
        </w:tc>
        <w:tc>
          <w:tcPr>
            <w:tcW w:w="1265" w:type="dxa"/>
            <w:gridSpan w:val="2"/>
            <w:vAlign w:val="center"/>
          </w:tcPr>
          <w:p>
            <w:pPr>
              <w:spacing w:line="320" w:lineRule="exact"/>
              <w:jc w:val="center"/>
              <w:rPr>
                <w:rFonts w:ascii="宋体" w:cs="Times New Roman"/>
                <w:sz w:val="24"/>
                <w:szCs w:val="24"/>
              </w:rPr>
            </w:pPr>
            <w:r>
              <w:rPr>
                <w:rFonts w:hint="eastAsia" w:ascii="宋体" w:hAnsi="宋体" w:cs="宋体"/>
                <w:sz w:val="24"/>
                <w:szCs w:val="24"/>
              </w:rPr>
              <w:t>英文简称</w:t>
            </w:r>
          </w:p>
        </w:tc>
        <w:tc>
          <w:tcPr>
            <w:tcW w:w="1977" w:type="dxa"/>
            <w:gridSpan w:val="3"/>
            <w:vAlign w:val="center"/>
          </w:tcPr>
          <w:p>
            <w:pPr>
              <w:spacing w:line="3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72" w:type="dxa"/>
            <w:gridSpan w:val="2"/>
            <w:vAlign w:val="center"/>
          </w:tcPr>
          <w:p>
            <w:pPr>
              <w:spacing w:line="320" w:lineRule="exact"/>
              <w:jc w:val="center"/>
              <w:rPr>
                <w:rFonts w:ascii="宋体" w:cs="Times New Roman"/>
                <w:sz w:val="24"/>
                <w:szCs w:val="24"/>
              </w:rPr>
            </w:pPr>
            <w:r>
              <w:rPr>
                <w:rFonts w:hint="eastAsia" w:ascii="宋体" w:hAnsi="宋体" w:cs="宋体"/>
                <w:sz w:val="24"/>
                <w:szCs w:val="24"/>
              </w:rPr>
              <w:t>通</w:t>
            </w:r>
            <w:r>
              <w:rPr>
                <w:rFonts w:ascii="宋体" w:hAnsi="宋体" w:cs="宋体"/>
                <w:sz w:val="24"/>
                <w:szCs w:val="24"/>
              </w:rPr>
              <w:t xml:space="preserve"> </w:t>
            </w:r>
            <w:r>
              <w:rPr>
                <w:rFonts w:hint="eastAsia" w:ascii="宋体" w:hAnsi="宋体" w:cs="宋体"/>
                <w:sz w:val="24"/>
                <w:szCs w:val="24"/>
              </w:rPr>
              <w:t>讯</w:t>
            </w:r>
            <w:r>
              <w:rPr>
                <w:rFonts w:ascii="宋体" w:hAnsi="宋体" w:cs="宋体"/>
                <w:sz w:val="24"/>
                <w:szCs w:val="24"/>
              </w:rPr>
              <w:t xml:space="preserve"> </w:t>
            </w: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p>
        </w:tc>
        <w:tc>
          <w:tcPr>
            <w:tcW w:w="5839" w:type="dxa"/>
            <w:gridSpan w:val="8"/>
            <w:vAlign w:val="center"/>
          </w:tcPr>
          <w:p>
            <w:pPr>
              <w:spacing w:line="320" w:lineRule="exact"/>
              <w:rPr>
                <w:rFonts w:ascii="宋体" w:cs="Times New Roman"/>
                <w:sz w:val="24"/>
                <w:szCs w:val="24"/>
              </w:rPr>
            </w:pPr>
          </w:p>
        </w:tc>
        <w:tc>
          <w:tcPr>
            <w:tcW w:w="1265" w:type="dxa"/>
            <w:gridSpan w:val="2"/>
            <w:vAlign w:val="center"/>
          </w:tcPr>
          <w:p>
            <w:pPr>
              <w:spacing w:line="320" w:lineRule="exact"/>
              <w:jc w:val="center"/>
              <w:rPr>
                <w:rFonts w:ascii="宋体" w:cs="Times New Roman"/>
                <w:sz w:val="24"/>
                <w:szCs w:val="24"/>
              </w:rPr>
            </w:pPr>
            <w:r>
              <w:rPr>
                <w:rFonts w:hint="eastAsia" w:ascii="宋体" w:hAnsi="宋体" w:cs="宋体"/>
                <w:sz w:val="24"/>
                <w:szCs w:val="24"/>
              </w:rPr>
              <w:t>邮政编码</w:t>
            </w:r>
          </w:p>
        </w:tc>
        <w:tc>
          <w:tcPr>
            <w:tcW w:w="1977" w:type="dxa"/>
            <w:gridSpan w:val="3"/>
            <w:vAlign w:val="center"/>
          </w:tcPr>
          <w:p>
            <w:pPr>
              <w:spacing w:line="3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572" w:type="dxa"/>
            <w:gridSpan w:val="2"/>
            <w:vAlign w:val="center"/>
          </w:tcPr>
          <w:p>
            <w:pPr>
              <w:spacing w:line="320" w:lineRule="exact"/>
              <w:jc w:val="center"/>
              <w:rPr>
                <w:rFonts w:ascii="宋体" w:cs="Times New Roman"/>
                <w:sz w:val="24"/>
                <w:szCs w:val="24"/>
              </w:rPr>
            </w:pPr>
            <w:r>
              <w:rPr>
                <w:rFonts w:hint="eastAsia" w:ascii="宋体" w:hAnsi="宋体" w:cs="宋体"/>
                <w:sz w:val="24"/>
                <w:szCs w:val="24"/>
              </w:rPr>
              <w:t>企</w:t>
            </w:r>
            <w:r>
              <w:rPr>
                <w:rFonts w:ascii="宋体" w:hAnsi="宋体" w:cs="宋体"/>
                <w:sz w:val="24"/>
                <w:szCs w:val="24"/>
              </w:rPr>
              <w:t xml:space="preserve"> </w:t>
            </w:r>
            <w:r>
              <w:rPr>
                <w:rFonts w:hint="eastAsia" w:ascii="宋体" w:hAnsi="宋体" w:cs="宋体"/>
                <w:sz w:val="24"/>
                <w:szCs w:val="24"/>
              </w:rPr>
              <w:t>业</w:t>
            </w:r>
            <w:r>
              <w:rPr>
                <w:rFonts w:ascii="宋体" w:hAnsi="宋体" w:cs="宋体"/>
                <w:sz w:val="24"/>
                <w:szCs w:val="24"/>
              </w:rPr>
              <w:t xml:space="preserve"> </w:t>
            </w:r>
            <w:r>
              <w:rPr>
                <w:rFonts w:hint="eastAsia" w:ascii="宋体" w:hAnsi="宋体" w:cs="宋体"/>
                <w:sz w:val="24"/>
                <w:szCs w:val="24"/>
              </w:rPr>
              <w:t>网</w:t>
            </w:r>
            <w:r>
              <w:rPr>
                <w:rFonts w:ascii="宋体" w:hAnsi="宋体" w:cs="宋体"/>
                <w:sz w:val="24"/>
                <w:szCs w:val="24"/>
              </w:rPr>
              <w:t xml:space="preserve"> </w:t>
            </w:r>
            <w:r>
              <w:rPr>
                <w:rFonts w:hint="eastAsia" w:ascii="宋体" w:hAnsi="宋体" w:cs="宋体"/>
                <w:sz w:val="24"/>
                <w:szCs w:val="24"/>
              </w:rPr>
              <w:t>址</w:t>
            </w:r>
          </w:p>
        </w:tc>
        <w:tc>
          <w:tcPr>
            <w:tcW w:w="2892" w:type="dxa"/>
            <w:gridSpan w:val="3"/>
            <w:vAlign w:val="center"/>
          </w:tcPr>
          <w:p>
            <w:pPr>
              <w:spacing w:line="320" w:lineRule="exact"/>
              <w:rPr>
                <w:rFonts w:ascii="宋体" w:cs="Times New Roman"/>
                <w:sz w:val="24"/>
                <w:szCs w:val="24"/>
              </w:rPr>
            </w:pPr>
          </w:p>
        </w:tc>
        <w:tc>
          <w:tcPr>
            <w:tcW w:w="978" w:type="dxa"/>
            <w:gridSpan w:val="3"/>
            <w:vAlign w:val="center"/>
          </w:tcPr>
          <w:p>
            <w:pPr>
              <w:spacing w:line="320" w:lineRule="exact"/>
              <w:rPr>
                <w:rFonts w:ascii="宋体" w:cs="Times New Roman"/>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p>
        </w:tc>
        <w:tc>
          <w:tcPr>
            <w:tcW w:w="1969" w:type="dxa"/>
            <w:gridSpan w:val="2"/>
            <w:vAlign w:val="center"/>
          </w:tcPr>
          <w:p>
            <w:pPr>
              <w:spacing w:line="320" w:lineRule="exact"/>
              <w:rPr>
                <w:rFonts w:ascii="宋体" w:cs="Times New Roman"/>
                <w:sz w:val="24"/>
                <w:szCs w:val="24"/>
              </w:rPr>
            </w:pPr>
          </w:p>
        </w:tc>
        <w:tc>
          <w:tcPr>
            <w:tcW w:w="1265" w:type="dxa"/>
            <w:gridSpan w:val="2"/>
            <w:vAlign w:val="center"/>
          </w:tcPr>
          <w:p>
            <w:pPr>
              <w:spacing w:line="320" w:lineRule="exact"/>
              <w:jc w:val="center"/>
              <w:rPr>
                <w:rFonts w:ascii="宋体" w:cs="Times New Roman"/>
                <w:sz w:val="24"/>
                <w:szCs w:val="24"/>
              </w:rPr>
            </w:pPr>
            <w:r>
              <w:rPr>
                <w:rFonts w:hint="eastAsia" w:ascii="宋体" w:hAnsi="宋体" w:cs="宋体"/>
                <w:sz w:val="24"/>
                <w:szCs w:val="24"/>
              </w:rPr>
              <w:t>电子信箱</w:t>
            </w:r>
          </w:p>
        </w:tc>
        <w:tc>
          <w:tcPr>
            <w:tcW w:w="1977" w:type="dxa"/>
            <w:gridSpan w:val="3"/>
            <w:vAlign w:val="center"/>
          </w:tcPr>
          <w:p>
            <w:pPr>
              <w:spacing w:line="3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111" w:type="dxa"/>
            <w:gridSpan w:val="3"/>
            <w:vAlign w:val="center"/>
          </w:tcPr>
          <w:p>
            <w:pPr>
              <w:spacing w:line="320" w:lineRule="exact"/>
              <w:rPr>
                <w:rFonts w:ascii="宋体" w:cs="Times New Roman"/>
                <w:sz w:val="24"/>
                <w:szCs w:val="24"/>
              </w:rPr>
            </w:pPr>
          </w:p>
        </w:tc>
        <w:tc>
          <w:tcPr>
            <w:tcW w:w="2353" w:type="dxa"/>
            <w:gridSpan w:val="2"/>
            <w:vAlign w:val="center"/>
          </w:tcPr>
          <w:p>
            <w:pPr>
              <w:spacing w:line="320" w:lineRule="exact"/>
              <w:ind w:firstLine="360" w:firstLineChars="150"/>
              <w:rPr>
                <w:rFonts w:ascii="宋体" w:cs="Times New Roman"/>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2947" w:type="dxa"/>
            <w:gridSpan w:val="5"/>
            <w:vAlign w:val="center"/>
          </w:tcPr>
          <w:p>
            <w:pPr>
              <w:spacing w:line="320" w:lineRule="exact"/>
              <w:jc w:val="center"/>
              <w:rPr>
                <w:rFonts w:ascii="宋体" w:cs="Times New Roman"/>
                <w:sz w:val="24"/>
                <w:szCs w:val="24"/>
              </w:rPr>
            </w:pPr>
            <w:r>
              <w:rPr>
                <w:rFonts w:hint="eastAsia" w:ascii="宋体" w:hAnsi="宋体" w:cs="宋体"/>
                <w:sz w:val="24"/>
                <w:szCs w:val="24"/>
              </w:rPr>
              <w:t>职务（部门）</w:t>
            </w:r>
          </w:p>
        </w:tc>
        <w:tc>
          <w:tcPr>
            <w:tcW w:w="1625" w:type="dxa"/>
            <w:gridSpan w:val="4"/>
            <w:vAlign w:val="center"/>
          </w:tcPr>
          <w:p>
            <w:pPr>
              <w:spacing w:line="320" w:lineRule="exact"/>
              <w:ind w:left="-210" w:leftChars="-100" w:right="-210" w:rightChars="-100" w:firstLine="240" w:firstLineChars="100"/>
              <w:jc w:val="center"/>
              <w:rPr>
                <w:rFonts w:ascii="宋体" w:cs="Times New Roman"/>
                <w:sz w:val="24"/>
                <w:szCs w:val="24"/>
              </w:rPr>
            </w:pPr>
            <w:r>
              <w:rPr>
                <w:rFonts w:hint="eastAsia" w:ascii="宋体" w:hAnsi="宋体" w:cs="宋体"/>
                <w:sz w:val="24"/>
                <w:szCs w:val="24"/>
              </w:rPr>
              <w:t>电话</w:t>
            </w:r>
            <w:r>
              <w:rPr>
                <w:rFonts w:ascii="宋体" w:hAnsi="宋体" w:cs="宋体"/>
                <w:sz w:val="24"/>
                <w:szCs w:val="24"/>
              </w:rPr>
              <w:t>(</w:t>
            </w:r>
            <w:r>
              <w:rPr>
                <w:rFonts w:hint="eastAsia" w:ascii="宋体" w:hAnsi="宋体" w:cs="宋体"/>
                <w:sz w:val="24"/>
                <w:szCs w:val="24"/>
              </w:rPr>
              <w:t>加区号</w:t>
            </w:r>
            <w:r>
              <w:rPr>
                <w:rFonts w:ascii="宋体" w:hAnsi="宋体" w:cs="宋体"/>
                <w:sz w:val="24"/>
                <w:szCs w:val="24"/>
              </w:rPr>
              <w:t>)</w:t>
            </w:r>
          </w:p>
        </w:tc>
        <w:tc>
          <w:tcPr>
            <w:tcW w:w="1617" w:type="dxa"/>
            <w:vAlign w:val="center"/>
          </w:tcPr>
          <w:p>
            <w:pPr>
              <w:spacing w:line="320" w:lineRule="exact"/>
              <w:jc w:val="center"/>
              <w:rPr>
                <w:rFonts w:ascii="宋体" w:cs="Times New Roman"/>
                <w:sz w:val="24"/>
                <w:szCs w:val="24"/>
              </w:rPr>
            </w:pPr>
            <w:r>
              <w:rPr>
                <w:rFonts w:hint="eastAsia" w:ascii="宋体" w:hAnsi="宋体" w:cs="宋体"/>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111" w:type="dxa"/>
            <w:gridSpan w:val="3"/>
            <w:vAlign w:val="center"/>
          </w:tcPr>
          <w:p>
            <w:pPr>
              <w:spacing w:line="340" w:lineRule="exact"/>
              <w:rPr>
                <w:rFonts w:ascii="宋体" w:cs="Times New Roman"/>
                <w:sz w:val="24"/>
                <w:szCs w:val="24"/>
              </w:rPr>
            </w:pPr>
            <w:r>
              <w:rPr>
                <w:rFonts w:hint="eastAsia" w:ascii="宋体" w:hAnsi="宋体" w:cs="宋体"/>
                <w:sz w:val="24"/>
                <w:szCs w:val="24"/>
              </w:rPr>
              <w:t>法</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rPr>
              <w:t xml:space="preserve">  </w:t>
            </w:r>
            <w:r>
              <w:rPr>
                <w:rFonts w:hint="eastAsia" w:ascii="宋体" w:hAnsi="宋体" w:cs="宋体"/>
                <w:sz w:val="24"/>
                <w:szCs w:val="24"/>
              </w:rPr>
              <w:t>代</w:t>
            </w:r>
            <w:r>
              <w:rPr>
                <w:rFonts w:ascii="宋体" w:hAnsi="宋体" w:cs="宋体"/>
                <w:sz w:val="24"/>
                <w:szCs w:val="24"/>
              </w:rPr>
              <w:t xml:space="preserve">  </w:t>
            </w:r>
            <w:r>
              <w:rPr>
                <w:rFonts w:hint="eastAsia" w:ascii="宋体" w:hAnsi="宋体" w:cs="宋体"/>
                <w:sz w:val="24"/>
                <w:szCs w:val="24"/>
              </w:rPr>
              <w:t>表</w:t>
            </w:r>
          </w:p>
        </w:tc>
        <w:tc>
          <w:tcPr>
            <w:tcW w:w="2353" w:type="dxa"/>
            <w:gridSpan w:val="2"/>
            <w:vAlign w:val="center"/>
          </w:tcPr>
          <w:p>
            <w:pPr>
              <w:spacing w:line="340" w:lineRule="exact"/>
              <w:rPr>
                <w:rFonts w:ascii="宋体" w:cs="Times New Roman"/>
                <w:sz w:val="24"/>
                <w:szCs w:val="24"/>
              </w:rPr>
            </w:pPr>
          </w:p>
        </w:tc>
        <w:tc>
          <w:tcPr>
            <w:tcW w:w="2947" w:type="dxa"/>
            <w:gridSpan w:val="5"/>
            <w:vAlign w:val="center"/>
          </w:tcPr>
          <w:p>
            <w:pPr>
              <w:spacing w:line="340" w:lineRule="exact"/>
              <w:rPr>
                <w:rFonts w:ascii="宋体" w:cs="Times New Roman"/>
                <w:sz w:val="24"/>
                <w:szCs w:val="24"/>
              </w:rPr>
            </w:pPr>
          </w:p>
        </w:tc>
        <w:tc>
          <w:tcPr>
            <w:tcW w:w="1625" w:type="dxa"/>
            <w:gridSpan w:val="4"/>
            <w:vAlign w:val="center"/>
          </w:tcPr>
          <w:p>
            <w:pPr>
              <w:spacing w:line="340" w:lineRule="exact"/>
              <w:rPr>
                <w:rFonts w:ascii="宋体" w:cs="Times New Roman"/>
                <w:sz w:val="24"/>
                <w:szCs w:val="24"/>
              </w:rPr>
            </w:pPr>
          </w:p>
        </w:tc>
        <w:tc>
          <w:tcPr>
            <w:tcW w:w="1617" w:type="dxa"/>
            <w:vAlign w:val="center"/>
          </w:tcPr>
          <w:p>
            <w:pPr>
              <w:spacing w:line="3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2111" w:type="dxa"/>
            <w:gridSpan w:val="3"/>
            <w:vAlign w:val="center"/>
          </w:tcPr>
          <w:p>
            <w:pPr>
              <w:spacing w:line="340" w:lineRule="exact"/>
              <w:rPr>
                <w:rFonts w:ascii="宋体" w:cs="Times New Roman"/>
                <w:sz w:val="24"/>
                <w:szCs w:val="24"/>
              </w:rPr>
            </w:pPr>
            <w:r>
              <w:rPr>
                <w:rFonts w:hint="eastAsia" w:ascii="宋体" w:hAnsi="宋体" w:cs="宋体"/>
                <w:sz w:val="24"/>
                <w:szCs w:val="24"/>
              </w:rPr>
              <w:t>主</w:t>
            </w:r>
            <w:r>
              <w:rPr>
                <w:rFonts w:ascii="宋体" w:hAnsi="宋体" w:cs="宋体"/>
                <w:sz w:val="24"/>
                <w:szCs w:val="24"/>
              </w:rPr>
              <w:t xml:space="preserve"> </w:t>
            </w:r>
            <w:r>
              <w:rPr>
                <w:rFonts w:hint="eastAsia" w:ascii="宋体" w:hAnsi="宋体" w:cs="宋体"/>
                <w:sz w:val="24"/>
                <w:szCs w:val="24"/>
              </w:rPr>
              <w:t>要</w:t>
            </w:r>
            <w:r>
              <w:rPr>
                <w:rFonts w:ascii="宋体" w:hAnsi="宋体" w:cs="宋体"/>
                <w:sz w:val="24"/>
                <w:szCs w:val="24"/>
              </w:rPr>
              <w:t xml:space="preserve"> </w:t>
            </w:r>
            <w:r>
              <w:rPr>
                <w:rFonts w:hint="eastAsia" w:ascii="宋体" w:hAnsi="宋体" w:cs="宋体"/>
                <w:sz w:val="24"/>
                <w:szCs w:val="24"/>
              </w:rPr>
              <w:t>负</w:t>
            </w:r>
            <w:r>
              <w:rPr>
                <w:rFonts w:ascii="宋体" w:hAnsi="宋体" w:cs="宋体"/>
                <w:sz w:val="24"/>
                <w:szCs w:val="24"/>
              </w:rPr>
              <w:t xml:space="preserve"> </w:t>
            </w:r>
            <w:r>
              <w:rPr>
                <w:rFonts w:hint="eastAsia" w:ascii="宋体" w:hAnsi="宋体" w:cs="宋体"/>
                <w:sz w:val="24"/>
                <w:szCs w:val="24"/>
              </w:rPr>
              <w:t>责</w:t>
            </w:r>
            <w:r>
              <w:rPr>
                <w:rFonts w:ascii="宋体" w:hAnsi="宋体" w:cs="宋体"/>
                <w:sz w:val="24"/>
                <w:szCs w:val="24"/>
              </w:rPr>
              <w:t xml:space="preserve"> </w:t>
            </w:r>
            <w:r>
              <w:rPr>
                <w:rFonts w:hint="eastAsia" w:ascii="宋体" w:hAnsi="宋体" w:cs="宋体"/>
                <w:sz w:val="24"/>
                <w:szCs w:val="24"/>
              </w:rPr>
              <w:t>人</w:t>
            </w:r>
          </w:p>
        </w:tc>
        <w:tc>
          <w:tcPr>
            <w:tcW w:w="2353" w:type="dxa"/>
            <w:gridSpan w:val="2"/>
            <w:vAlign w:val="center"/>
          </w:tcPr>
          <w:p>
            <w:pPr>
              <w:spacing w:line="340" w:lineRule="exact"/>
              <w:rPr>
                <w:rFonts w:ascii="宋体" w:cs="Times New Roman"/>
                <w:sz w:val="24"/>
                <w:szCs w:val="24"/>
              </w:rPr>
            </w:pPr>
          </w:p>
        </w:tc>
        <w:tc>
          <w:tcPr>
            <w:tcW w:w="2947" w:type="dxa"/>
            <w:gridSpan w:val="5"/>
            <w:vAlign w:val="center"/>
          </w:tcPr>
          <w:p>
            <w:pPr>
              <w:spacing w:line="340" w:lineRule="exact"/>
              <w:rPr>
                <w:rFonts w:ascii="宋体" w:cs="Times New Roman"/>
                <w:sz w:val="24"/>
                <w:szCs w:val="24"/>
              </w:rPr>
            </w:pPr>
          </w:p>
        </w:tc>
        <w:tc>
          <w:tcPr>
            <w:tcW w:w="1625" w:type="dxa"/>
            <w:gridSpan w:val="4"/>
            <w:vAlign w:val="center"/>
          </w:tcPr>
          <w:p>
            <w:pPr>
              <w:spacing w:line="340" w:lineRule="exact"/>
              <w:rPr>
                <w:rFonts w:ascii="宋体" w:cs="Times New Roman"/>
                <w:sz w:val="24"/>
                <w:szCs w:val="24"/>
              </w:rPr>
            </w:pPr>
          </w:p>
        </w:tc>
        <w:tc>
          <w:tcPr>
            <w:tcW w:w="1617" w:type="dxa"/>
            <w:vAlign w:val="center"/>
          </w:tcPr>
          <w:p>
            <w:pPr>
              <w:spacing w:line="3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111" w:type="dxa"/>
            <w:gridSpan w:val="3"/>
            <w:vAlign w:val="center"/>
          </w:tcPr>
          <w:p>
            <w:pPr>
              <w:spacing w:line="340" w:lineRule="exact"/>
              <w:rPr>
                <w:rFonts w:ascii="宋体" w:cs="Times New Roman"/>
                <w:sz w:val="24"/>
                <w:szCs w:val="24"/>
              </w:rPr>
            </w:pPr>
            <w:r>
              <w:rPr>
                <w:rFonts w:ascii="宋体" w:hAnsi="宋体" w:cs="宋体"/>
                <w:sz w:val="24"/>
                <w:szCs w:val="24"/>
              </w:rPr>
              <w:t>100</w:t>
            </w:r>
            <w:r>
              <w:rPr>
                <w:rFonts w:hint="eastAsia" w:ascii="宋体" w:hAnsi="宋体" w:cs="宋体"/>
                <w:sz w:val="24"/>
                <w:szCs w:val="24"/>
              </w:rPr>
              <w:t>强活动联系人</w:t>
            </w:r>
          </w:p>
        </w:tc>
        <w:tc>
          <w:tcPr>
            <w:tcW w:w="2353" w:type="dxa"/>
            <w:gridSpan w:val="2"/>
            <w:vAlign w:val="center"/>
          </w:tcPr>
          <w:p>
            <w:pPr>
              <w:spacing w:line="340" w:lineRule="exact"/>
              <w:rPr>
                <w:rFonts w:ascii="宋体" w:cs="Times New Roman"/>
                <w:sz w:val="24"/>
                <w:szCs w:val="24"/>
              </w:rPr>
            </w:pPr>
          </w:p>
        </w:tc>
        <w:tc>
          <w:tcPr>
            <w:tcW w:w="2947" w:type="dxa"/>
            <w:gridSpan w:val="5"/>
            <w:vAlign w:val="center"/>
          </w:tcPr>
          <w:p>
            <w:pPr>
              <w:spacing w:line="340" w:lineRule="exact"/>
              <w:rPr>
                <w:rFonts w:ascii="宋体" w:cs="Times New Roman"/>
                <w:sz w:val="24"/>
                <w:szCs w:val="24"/>
              </w:rPr>
            </w:pPr>
          </w:p>
        </w:tc>
        <w:tc>
          <w:tcPr>
            <w:tcW w:w="1625" w:type="dxa"/>
            <w:gridSpan w:val="4"/>
            <w:vAlign w:val="center"/>
          </w:tcPr>
          <w:p>
            <w:pPr>
              <w:spacing w:line="340" w:lineRule="exact"/>
              <w:rPr>
                <w:rFonts w:ascii="宋体" w:cs="Times New Roman"/>
                <w:sz w:val="24"/>
                <w:szCs w:val="24"/>
              </w:rPr>
            </w:pPr>
          </w:p>
        </w:tc>
        <w:tc>
          <w:tcPr>
            <w:tcW w:w="1617" w:type="dxa"/>
            <w:vAlign w:val="center"/>
          </w:tcPr>
          <w:p>
            <w:pPr>
              <w:spacing w:line="3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111" w:type="dxa"/>
            <w:gridSpan w:val="3"/>
            <w:vAlign w:val="center"/>
          </w:tcPr>
          <w:p>
            <w:pPr>
              <w:spacing w:line="340" w:lineRule="exact"/>
              <w:rPr>
                <w:rFonts w:ascii="宋体" w:cs="Times New Roman"/>
                <w:sz w:val="24"/>
                <w:szCs w:val="24"/>
              </w:rPr>
            </w:pPr>
            <w:r>
              <w:rPr>
                <w:rFonts w:hint="eastAsia" w:ascii="宋体" w:hAnsi="宋体" w:cs="宋体"/>
                <w:sz w:val="24"/>
                <w:szCs w:val="24"/>
              </w:rPr>
              <w:t>数据填报联系人</w:t>
            </w:r>
          </w:p>
        </w:tc>
        <w:tc>
          <w:tcPr>
            <w:tcW w:w="2353" w:type="dxa"/>
            <w:gridSpan w:val="2"/>
            <w:vAlign w:val="center"/>
          </w:tcPr>
          <w:p>
            <w:pPr>
              <w:spacing w:line="340" w:lineRule="exact"/>
              <w:rPr>
                <w:rFonts w:ascii="宋体" w:cs="Times New Roman"/>
                <w:sz w:val="24"/>
                <w:szCs w:val="24"/>
              </w:rPr>
            </w:pPr>
          </w:p>
        </w:tc>
        <w:tc>
          <w:tcPr>
            <w:tcW w:w="2947" w:type="dxa"/>
            <w:gridSpan w:val="5"/>
            <w:vAlign w:val="center"/>
          </w:tcPr>
          <w:p>
            <w:pPr>
              <w:spacing w:line="340" w:lineRule="exact"/>
              <w:rPr>
                <w:rFonts w:ascii="宋体" w:cs="Times New Roman"/>
                <w:sz w:val="24"/>
                <w:szCs w:val="24"/>
              </w:rPr>
            </w:pPr>
          </w:p>
        </w:tc>
        <w:tc>
          <w:tcPr>
            <w:tcW w:w="1625" w:type="dxa"/>
            <w:gridSpan w:val="4"/>
            <w:vAlign w:val="center"/>
          </w:tcPr>
          <w:p>
            <w:pPr>
              <w:spacing w:line="340" w:lineRule="exact"/>
              <w:rPr>
                <w:rFonts w:ascii="宋体" w:cs="Times New Roman"/>
                <w:sz w:val="24"/>
                <w:szCs w:val="24"/>
              </w:rPr>
            </w:pPr>
          </w:p>
        </w:tc>
        <w:tc>
          <w:tcPr>
            <w:tcW w:w="1617" w:type="dxa"/>
            <w:vAlign w:val="center"/>
          </w:tcPr>
          <w:p>
            <w:pPr>
              <w:spacing w:line="3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3010" w:type="dxa"/>
            <w:gridSpan w:val="4"/>
            <w:vAlign w:val="center"/>
          </w:tcPr>
          <w:p>
            <w:pPr>
              <w:spacing w:line="320" w:lineRule="exact"/>
              <w:rPr>
                <w:rFonts w:ascii="宋体" w:cs="Times New Roman"/>
                <w:sz w:val="24"/>
                <w:szCs w:val="24"/>
              </w:rPr>
            </w:pPr>
            <w:r>
              <w:rPr>
                <w:rFonts w:hint="eastAsia" w:ascii="宋体" w:hAnsi="宋体" w:cs="宋体"/>
                <w:sz w:val="24"/>
                <w:szCs w:val="24"/>
              </w:rPr>
              <w:t>生产的产品或提供的服务</w:t>
            </w:r>
          </w:p>
        </w:tc>
        <w:tc>
          <w:tcPr>
            <w:tcW w:w="7643" w:type="dxa"/>
            <w:gridSpan w:val="11"/>
            <w:vAlign w:val="center"/>
          </w:tcPr>
          <w:p>
            <w:pPr>
              <w:spacing w:line="3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487" w:type="dxa"/>
            <w:vAlign w:val="center"/>
          </w:tcPr>
          <w:p>
            <w:pPr>
              <w:spacing w:line="320" w:lineRule="exact"/>
              <w:rPr>
                <w:rFonts w:ascii="宋体" w:cs="Times New Roman"/>
                <w:sz w:val="24"/>
                <w:szCs w:val="24"/>
              </w:rPr>
            </w:pPr>
            <w:r>
              <w:rPr>
                <w:rFonts w:hint="eastAsia" w:ascii="宋体" w:hAnsi="宋体" w:cs="宋体"/>
                <w:sz w:val="24"/>
                <w:szCs w:val="24"/>
              </w:rPr>
              <w:t>指标（万元）</w:t>
            </w:r>
          </w:p>
        </w:tc>
        <w:tc>
          <w:tcPr>
            <w:tcW w:w="1523" w:type="dxa"/>
            <w:gridSpan w:val="3"/>
            <w:vAlign w:val="center"/>
          </w:tcPr>
          <w:p>
            <w:pPr>
              <w:spacing w:line="320" w:lineRule="exact"/>
              <w:jc w:val="center"/>
              <w:rPr>
                <w:rFonts w:ascii="宋体" w:cs="Times New Roman"/>
                <w:sz w:val="24"/>
                <w:szCs w:val="24"/>
              </w:rPr>
            </w:pPr>
            <w:r>
              <w:rPr>
                <w:rFonts w:hint="eastAsia" w:ascii="宋体" w:hAnsi="宋体" w:cs="宋体"/>
                <w:sz w:val="24"/>
                <w:szCs w:val="24"/>
              </w:rPr>
              <w:t>营业收入</w:t>
            </w:r>
          </w:p>
        </w:tc>
        <w:tc>
          <w:tcPr>
            <w:tcW w:w="1533" w:type="dxa"/>
            <w:gridSpan w:val="2"/>
            <w:vAlign w:val="center"/>
          </w:tcPr>
          <w:p>
            <w:pPr>
              <w:spacing w:line="320" w:lineRule="exact"/>
              <w:jc w:val="center"/>
              <w:rPr>
                <w:rFonts w:ascii="宋体" w:cs="Times New Roman"/>
                <w:sz w:val="24"/>
                <w:szCs w:val="24"/>
              </w:rPr>
            </w:pPr>
            <w:r>
              <w:rPr>
                <w:rFonts w:hint="eastAsia" w:ascii="宋体" w:hAnsi="宋体" w:cs="宋体"/>
                <w:sz w:val="24"/>
                <w:szCs w:val="24"/>
              </w:rPr>
              <w:t>海外收入</w:t>
            </w:r>
          </w:p>
        </w:tc>
        <w:tc>
          <w:tcPr>
            <w:tcW w:w="1258" w:type="dxa"/>
            <w:gridSpan w:val="3"/>
            <w:vAlign w:val="center"/>
          </w:tcPr>
          <w:p>
            <w:pPr>
              <w:spacing w:line="320" w:lineRule="exact"/>
              <w:jc w:val="center"/>
              <w:rPr>
                <w:rFonts w:ascii="宋体" w:cs="Times New Roman"/>
                <w:sz w:val="24"/>
                <w:szCs w:val="24"/>
              </w:rPr>
            </w:pPr>
            <w:r>
              <w:rPr>
                <w:rFonts w:hint="eastAsia" w:ascii="宋体" w:hAnsi="宋体" w:cs="宋体"/>
                <w:sz w:val="24"/>
                <w:szCs w:val="24"/>
              </w:rPr>
              <w:t>净利润</w:t>
            </w:r>
          </w:p>
        </w:tc>
        <w:tc>
          <w:tcPr>
            <w:tcW w:w="1761" w:type="dxa"/>
            <w:gridSpan w:val="2"/>
            <w:vAlign w:val="center"/>
          </w:tcPr>
          <w:p>
            <w:pPr>
              <w:spacing w:line="320" w:lineRule="exact"/>
              <w:jc w:val="center"/>
              <w:rPr>
                <w:rFonts w:ascii="宋体" w:cs="Times New Roman"/>
                <w:spacing w:val="-20"/>
                <w:sz w:val="24"/>
                <w:szCs w:val="24"/>
              </w:rPr>
            </w:pPr>
            <w:r>
              <w:rPr>
                <w:rFonts w:hint="eastAsia" w:ascii="宋体" w:hAnsi="宋体" w:cs="宋体"/>
                <w:sz w:val="24"/>
                <w:szCs w:val="24"/>
              </w:rPr>
              <w:t>归属母公司所有者净利润</w:t>
            </w:r>
          </w:p>
        </w:tc>
        <w:tc>
          <w:tcPr>
            <w:tcW w:w="1468" w:type="dxa"/>
            <w:gridSpan w:val="2"/>
            <w:tcBorders>
              <w:right w:val="nil"/>
            </w:tcBorders>
            <w:vAlign w:val="center"/>
          </w:tcPr>
          <w:p>
            <w:pPr>
              <w:spacing w:line="360" w:lineRule="exact"/>
              <w:jc w:val="center"/>
              <w:rPr>
                <w:rFonts w:ascii="宋体" w:cs="Times New Roman"/>
                <w:sz w:val="24"/>
                <w:szCs w:val="24"/>
              </w:rPr>
            </w:pPr>
            <w:r>
              <w:rPr>
                <w:rFonts w:hint="eastAsia" w:ascii="宋体" w:hAnsi="宋体" w:cs="宋体"/>
                <w:sz w:val="24"/>
                <w:szCs w:val="24"/>
              </w:rPr>
              <w:t>资产总额</w:t>
            </w:r>
          </w:p>
        </w:tc>
        <w:tc>
          <w:tcPr>
            <w:tcW w:w="1623" w:type="dxa"/>
            <w:gridSpan w:val="2"/>
            <w:vAlign w:val="center"/>
          </w:tcPr>
          <w:p>
            <w:pPr>
              <w:spacing w:line="360" w:lineRule="exact"/>
              <w:jc w:val="center"/>
              <w:rPr>
                <w:rFonts w:ascii="宋体" w:cs="Times New Roman"/>
                <w:sz w:val="24"/>
                <w:szCs w:val="24"/>
              </w:rPr>
            </w:pPr>
            <w:r>
              <w:rPr>
                <w:rFonts w:hint="eastAsia" w:ascii="宋体" w:hAnsi="宋体" w:cs="宋体"/>
                <w:sz w:val="24"/>
                <w:szCs w:val="24"/>
              </w:rPr>
              <w:t>海外资产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487" w:type="dxa"/>
            <w:vAlign w:val="center"/>
          </w:tcPr>
          <w:p>
            <w:pPr>
              <w:spacing w:line="360" w:lineRule="exact"/>
              <w:jc w:val="center"/>
              <w:rPr>
                <w:rFonts w:ascii="宋体" w:cs="Times New Roman"/>
                <w:sz w:val="24"/>
                <w:szCs w:val="24"/>
              </w:rPr>
            </w:pPr>
            <w:r>
              <w:rPr>
                <w:rFonts w:ascii="宋体" w:hAnsi="宋体" w:cs="宋体"/>
                <w:sz w:val="24"/>
                <w:szCs w:val="24"/>
              </w:rPr>
              <w:t>2016</w:t>
            </w:r>
            <w:r>
              <w:rPr>
                <w:rFonts w:hint="eastAsia" w:ascii="宋体" w:hAnsi="宋体" w:cs="宋体"/>
                <w:sz w:val="24"/>
                <w:szCs w:val="24"/>
              </w:rPr>
              <w:t>年</w:t>
            </w:r>
          </w:p>
        </w:tc>
        <w:tc>
          <w:tcPr>
            <w:tcW w:w="1523" w:type="dxa"/>
            <w:gridSpan w:val="3"/>
            <w:vAlign w:val="center"/>
          </w:tcPr>
          <w:p>
            <w:pPr>
              <w:spacing w:line="360" w:lineRule="exact"/>
              <w:rPr>
                <w:rFonts w:ascii="宋体" w:cs="Times New Roman"/>
                <w:sz w:val="24"/>
                <w:szCs w:val="24"/>
              </w:rPr>
            </w:pPr>
          </w:p>
        </w:tc>
        <w:tc>
          <w:tcPr>
            <w:tcW w:w="1533" w:type="dxa"/>
            <w:gridSpan w:val="2"/>
            <w:vAlign w:val="center"/>
          </w:tcPr>
          <w:p>
            <w:pPr>
              <w:spacing w:line="360" w:lineRule="exact"/>
              <w:rPr>
                <w:rFonts w:ascii="宋体" w:cs="Times New Roman"/>
                <w:sz w:val="24"/>
                <w:szCs w:val="24"/>
              </w:rPr>
            </w:pPr>
          </w:p>
        </w:tc>
        <w:tc>
          <w:tcPr>
            <w:tcW w:w="1258" w:type="dxa"/>
            <w:gridSpan w:val="3"/>
            <w:vAlign w:val="center"/>
          </w:tcPr>
          <w:p>
            <w:pPr>
              <w:spacing w:line="360" w:lineRule="exact"/>
              <w:rPr>
                <w:rFonts w:ascii="宋体" w:cs="Times New Roman"/>
                <w:sz w:val="24"/>
                <w:szCs w:val="24"/>
              </w:rPr>
            </w:pPr>
          </w:p>
        </w:tc>
        <w:tc>
          <w:tcPr>
            <w:tcW w:w="1761" w:type="dxa"/>
            <w:gridSpan w:val="2"/>
            <w:vAlign w:val="center"/>
          </w:tcPr>
          <w:p>
            <w:pPr>
              <w:spacing w:line="360" w:lineRule="exact"/>
              <w:rPr>
                <w:rFonts w:ascii="宋体" w:cs="Times New Roman"/>
                <w:sz w:val="24"/>
                <w:szCs w:val="24"/>
              </w:rPr>
            </w:pPr>
          </w:p>
        </w:tc>
        <w:tc>
          <w:tcPr>
            <w:tcW w:w="1474" w:type="dxa"/>
            <w:gridSpan w:val="3"/>
            <w:vAlign w:val="center"/>
          </w:tcPr>
          <w:p>
            <w:pPr>
              <w:spacing w:line="360" w:lineRule="exact"/>
              <w:rPr>
                <w:rFonts w:ascii="宋体" w:cs="Times New Roman"/>
                <w:sz w:val="24"/>
                <w:szCs w:val="24"/>
              </w:rPr>
            </w:pPr>
          </w:p>
        </w:tc>
        <w:tc>
          <w:tcPr>
            <w:tcW w:w="1617" w:type="dxa"/>
            <w:vAlign w:val="center"/>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87" w:type="dxa"/>
            <w:vAlign w:val="center"/>
          </w:tcPr>
          <w:p>
            <w:pPr>
              <w:spacing w:line="360" w:lineRule="exact"/>
              <w:jc w:val="center"/>
              <w:rPr>
                <w:rFonts w:ascii="宋体" w:cs="Times New Roman"/>
                <w:sz w:val="24"/>
                <w:szCs w:val="24"/>
              </w:rPr>
            </w:pPr>
            <w:r>
              <w:rPr>
                <w:rFonts w:ascii="宋体" w:hAnsi="宋体" w:cs="宋体"/>
                <w:sz w:val="24"/>
                <w:szCs w:val="24"/>
              </w:rPr>
              <w:t>2017</w:t>
            </w:r>
            <w:r>
              <w:rPr>
                <w:rFonts w:hint="eastAsia" w:ascii="宋体" w:hAnsi="宋体" w:cs="宋体"/>
                <w:sz w:val="24"/>
                <w:szCs w:val="24"/>
              </w:rPr>
              <w:t>年</w:t>
            </w:r>
          </w:p>
        </w:tc>
        <w:tc>
          <w:tcPr>
            <w:tcW w:w="1523" w:type="dxa"/>
            <w:gridSpan w:val="3"/>
            <w:vAlign w:val="center"/>
          </w:tcPr>
          <w:p>
            <w:pPr>
              <w:spacing w:line="360" w:lineRule="exact"/>
              <w:rPr>
                <w:rFonts w:ascii="宋体" w:cs="Times New Roman"/>
                <w:sz w:val="24"/>
                <w:szCs w:val="24"/>
              </w:rPr>
            </w:pPr>
          </w:p>
        </w:tc>
        <w:tc>
          <w:tcPr>
            <w:tcW w:w="1533" w:type="dxa"/>
            <w:gridSpan w:val="2"/>
            <w:vAlign w:val="center"/>
          </w:tcPr>
          <w:p>
            <w:pPr>
              <w:spacing w:line="360" w:lineRule="exact"/>
              <w:rPr>
                <w:rFonts w:ascii="宋体" w:cs="Times New Roman"/>
                <w:sz w:val="24"/>
                <w:szCs w:val="24"/>
              </w:rPr>
            </w:pPr>
          </w:p>
        </w:tc>
        <w:tc>
          <w:tcPr>
            <w:tcW w:w="1258" w:type="dxa"/>
            <w:gridSpan w:val="3"/>
            <w:vAlign w:val="center"/>
          </w:tcPr>
          <w:p>
            <w:pPr>
              <w:spacing w:line="360" w:lineRule="exact"/>
              <w:rPr>
                <w:rFonts w:ascii="宋体" w:cs="Times New Roman"/>
                <w:sz w:val="24"/>
                <w:szCs w:val="24"/>
              </w:rPr>
            </w:pPr>
          </w:p>
        </w:tc>
        <w:tc>
          <w:tcPr>
            <w:tcW w:w="1761" w:type="dxa"/>
            <w:gridSpan w:val="2"/>
            <w:vAlign w:val="center"/>
          </w:tcPr>
          <w:p>
            <w:pPr>
              <w:spacing w:line="360" w:lineRule="exact"/>
              <w:rPr>
                <w:rFonts w:ascii="宋体" w:cs="Times New Roman"/>
                <w:sz w:val="24"/>
                <w:szCs w:val="24"/>
              </w:rPr>
            </w:pPr>
          </w:p>
        </w:tc>
        <w:tc>
          <w:tcPr>
            <w:tcW w:w="1474" w:type="dxa"/>
            <w:gridSpan w:val="3"/>
            <w:vAlign w:val="center"/>
          </w:tcPr>
          <w:p>
            <w:pPr>
              <w:spacing w:line="360" w:lineRule="exact"/>
              <w:rPr>
                <w:rFonts w:ascii="宋体" w:cs="Times New Roman"/>
                <w:sz w:val="24"/>
                <w:szCs w:val="24"/>
              </w:rPr>
            </w:pPr>
          </w:p>
        </w:tc>
        <w:tc>
          <w:tcPr>
            <w:tcW w:w="1617" w:type="dxa"/>
            <w:vAlign w:val="center"/>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487" w:type="dxa"/>
            <w:vAlign w:val="center"/>
          </w:tcPr>
          <w:p>
            <w:pPr>
              <w:spacing w:line="360" w:lineRule="exact"/>
              <w:rPr>
                <w:rFonts w:ascii="宋体" w:cs="Times New Roman"/>
                <w:sz w:val="24"/>
                <w:szCs w:val="24"/>
              </w:rPr>
            </w:pPr>
            <w:r>
              <w:rPr>
                <w:rFonts w:hint="eastAsia" w:ascii="宋体" w:hAnsi="宋体" w:cs="宋体"/>
                <w:sz w:val="24"/>
                <w:szCs w:val="24"/>
              </w:rPr>
              <w:t>指标（万元）</w:t>
            </w:r>
          </w:p>
        </w:tc>
        <w:tc>
          <w:tcPr>
            <w:tcW w:w="1523" w:type="dxa"/>
            <w:gridSpan w:val="3"/>
            <w:vAlign w:val="center"/>
          </w:tcPr>
          <w:p>
            <w:pPr>
              <w:spacing w:line="360" w:lineRule="exact"/>
              <w:jc w:val="center"/>
              <w:rPr>
                <w:rFonts w:ascii="宋体" w:cs="Times New Roman"/>
                <w:sz w:val="24"/>
                <w:szCs w:val="24"/>
              </w:rPr>
            </w:pPr>
            <w:r>
              <w:rPr>
                <w:rFonts w:hint="eastAsia" w:ascii="宋体" w:hAnsi="宋体" w:cs="宋体"/>
                <w:sz w:val="24"/>
                <w:szCs w:val="24"/>
              </w:rPr>
              <w:t>所有者权益</w:t>
            </w:r>
          </w:p>
        </w:tc>
        <w:tc>
          <w:tcPr>
            <w:tcW w:w="1533" w:type="dxa"/>
            <w:gridSpan w:val="2"/>
            <w:vAlign w:val="center"/>
          </w:tcPr>
          <w:p>
            <w:pPr>
              <w:spacing w:line="360" w:lineRule="exact"/>
              <w:jc w:val="center"/>
              <w:rPr>
                <w:rFonts w:ascii="宋体" w:cs="Times New Roman"/>
                <w:sz w:val="24"/>
                <w:szCs w:val="24"/>
              </w:rPr>
            </w:pPr>
            <w:r>
              <w:rPr>
                <w:rFonts w:hint="eastAsia" w:ascii="宋体" w:hAnsi="宋体" w:cs="宋体"/>
                <w:sz w:val="24"/>
                <w:szCs w:val="24"/>
              </w:rPr>
              <w:t>归属母公司所有者权益</w:t>
            </w:r>
          </w:p>
        </w:tc>
        <w:tc>
          <w:tcPr>
            <w:tcW w:w="1258" w:type="dxa"/>
            <w:gridSpan w:val="3"/>
            <w:vAlign w:val="center"/>
          </w:tcPr>
          <w:p>
            <w:pPr>
              <w:spacing w:line="320" w:lineRule="exact"/>
              <w:jc w:val="center"/>
              <w:rPr>
                <w:rFonts w:ascii="宋体" w:cs="Times New Roman"/>
                <w:sz w:val="24"/>
                <w:szCs w:val="24"/>
              </w:rPr>
            </w:pPr>
            <w:r>
              <w:rPr>
                <w:rFonts w:hint="eastAsia" w:ascii="宋体" w:hAnsi="宋体" w:cs="宋体"/>
                <w:sz w:val="24"/>
                <w:szCs w:val="24"/>
              </w:rPr>
              <w:t>纳税总额</w:t>
            </w:r>
          </w:p>
        </w:tc>
        <w:tc>
          <w:tcPr>
            <w:tcW w:w="1761" w:type="dxa"/>
            <w:gridSpan w:val="2"/>
            <w:vAlign w:val="center"/>
          </w:tcPr>
          <w:p>
            <w:pPr>
              <w:spacing w:line="360" w:lineRule="exact"/>
              <w:jc w:val="center"/>
              <w:rPr>
                <w:rFonts w:ascii="宋体" w:cs="Times New Roman"/>
                <w:sz w:val="24"/>
                <w:szCs w:val="24"/>
              </w:rPr>
            </w:pPr>
            <w:r>
              <w:rPr>
                <w:rFonts w:hint="eastAsia" w:ascii="宋体" w:hAnsi="宋体" w:cs="宋体"/>
                <w:sz w:val="24"/>
                <w:szCs w:val="24"/>
              </w:rPr>
              <w:t>研发费用</w:t>
            </w:r>
          </w:p>
        </w:tc>
        <w:tc>
          <w:tcPr>
            <w:tcW w:w="1474" w:type="dxa"/>
            <w:gridSpan w:val="3"/>
            <w:vAlign w:val="center"/>
          </w:tcPr>
          <w:p>
            <w:pPr>
              <w:spacing w:line="360" w:lineRule="exact"/>
              <w:jc w:val="center"/>
              <w:rPr>
                <w:rFonts w:ascii="宋体" w:cs="Times New Roman"/>
                <w:sz w:val="24"/>
                <w:szCs w:val="24"/>
              </w:rPr>
            </w:pPr>
            <w:r>
              <w:rPr>
                <w:rFonts w:hint="eastAsia" w:ascii="宋体" w:hAnsi="宋体" w:cs="宋体"/>
                <w:sz w:val="24"/>
                <w:szCs w:val="24"/>
              </w:rPr>
              <w:t>员工总数</w:t>
            </w:r>
          </w:p>
          <w:p>
            <w:pPr>
              <w:spacing w:line="360" w:lineRule="exact"/>
              <w:jc w:val="center"/>
              <w:rPr>
                <w:rFonts w:ascii="宋体" w:cs="Times New Roman"/>
                <w:sz w:val="24"/>
                <w:szCs w:val="24"/>
              </w:rPr>
            </w:pPr>
            <w:r>
              <w:rPr>
                <w:rFonts w:hint="eastAsia" w:ascii="宋体" w:hAnsi="宋体" w:cs="宋体"/>
                <w:sz w:val="24"/>
                <w:szCs w:val="24"/>
              </w:rPr>
              <w:t>（人）</w:t>
            </w:r>
          </w:p>
        </w:tc>
        <w:tc>
          <w:tcPr>
            <w:tcW w:w="1617" w:type="dxa"/>
            <w:vAlign w:val="center"/>
          </w:tcPr>
          <w:p>
            <w:pPr>
              <w:spacing w:line="360" w:lineRule="exact"/>
              <w:jc w:val="center"/>
              <w:rPr>
                <w:rFonts w:ascii="宋体" w:cs="Times New Roman"/>
                <w:sz w:val="24"/>
                <w:szCs w:val="24"/>
              </w:rPr>
            </w:pPr>
            <w:r>
              <w:rPr>
                <w:rFonts w:hint="eastAsia" w:ascii="宋体" w:hAnsi="宋体" w:cs="宋体"/>
                <w:sz w:val="24"/>
                <w:szCs w:val="24"/>
              </w:rPr>
              <w:t>海外员工（人）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487" w:type="dxa"/>
            <w:vAlign w:val="center"/>
          </w:tcPr>
          <w:p>
            <w:pPr>
              <w:spacing w:line="360" w:lineRule="exact"/>
              <w:jc w:val="center"/>
              <w:rPr>
                <w:rFonts w:ascii="宋体" w:cs="Times New Roman"/>
                <w:sz w:val="24"/>
                <w:szCs w:val="24"/>
              </w:rPr>
            </w:pPr>
            <w:r>
              <w:rPr>
                <w:rFonts w:ascii="宋体" w:hAnsi="宋体" w:cs="宋体"/>
                <w:sz w:val="24"/>
                <w:szCs w:val="24"/>
              </w:rPr>
              <w:t>2016</w:t>
            </w:r>
            <w:r>
              <w:rPr>
                <w:rFonts w:hint="eastAsia" w:ascii="宋体" w:hAnsi="宋体" w:cs="宋体"/>
                <w:sz w:val="24"/>
                <w:szCs w:val="24"/>
              </w:rPr>
              <w:t>年</w:t>
            </w:r>
          </w:p>
        </w:tc>
        <w:tc>
          <w:tcPr>
            <w:tcW w:w="1523" w:type="dxa"/>
            <w:gridSpan w:val="3"/>
            <w:vAlign w:val="center"/>
          </w:tcPr>
          <w:p>
            <w:pPr>
              <w:spacing w:line="360" w:lineRule="exact"/>
              <w:rPr>
                <w:rFonts w:ascii="宋体" w:cs="Times New Roman"/>
                <w:sz w:val="24"/>
                <w:szCs w:val="24"/>
              </w:rPr>
            </w:pPr>
          </w:p>
        </w:tc>
        <w:tc>
          <w:tcPr>
            <w:tcW w:w="1533" w:type="dxa"/>
            <w:gridSpan w:val="2"/>
            <w:vAlign w:val="center"/>
          </w:tcPr>
          <w:p>
            <w:pPr>
              <w:spacing w:line="360" w:lineRule="exact"/>
              <w:rPr>
                <w:rFonts w:ascii="宋体" w:cs="Times New Roman"/>
                <w:sz w:val="24"/>
                <w:szCs w:val="24"/>
              </w:rPr>
            </w:pPr>
          </w:p>
        </w:tc>
        <w:tc>
          <w:tcPr>
            <w:tcW w:w="1258" w:type="dxa"/>
            <w:gridSpan w:val="3"/>
            <w:vAlign w:val="center"/>
          </w:tcPr>
          <w:p>
            <w:pPr>
              <w:spacing w:line="360" w:lineRule="exact"/>
              <w:rPr>
                <w:rFonts w:ascii="宋体" w:cs="Times New Roman"/>
                <w:sz w:val="24"/>
                <w:szCs w:val="24"/>
              </w:rPr>
            </w:pPr>
          </w:p>
        </w:tc>
        <w:tc>
          <w:tcPr>
            <w:tcW w:w="1761" w:type="dxa"/>
            <w:gridSpan w:val="2"/>
            <w:vAlign w:val="center"/>
          </w:tcPr>
          <w:p>
            <w:pPr>
              <w:spacing w:line="360" w:lineRule="exact"/>
              <w:rPr>
                <w:rFonts w:ascii="宋体" w:cs="Times New Roman"/>
                <w:sz w:val="24"/>
                <w:szCs w:val="24"/>
              </w:rPr>
            </w:pPr>
          </w:p>
        </w:tc>
        <w:tc>
          <w:tcPr>
            <w:tcW w:w="1474" w:type="dxa"/>
            <w:gridSpan w:val="3"/>
            <w:vAlign w:val="center"/>
          </w:tcPr>
          <w:p>
            <w:pPr>
              <w:spacing w:line="360" w:lineRule="exact"/>
              <w:rPr>
                <w:rFonts w:ascii="宋体" w:cs="Times New Roman"/>
                <w:sz w:val="24"/>
                <w:szCs w:val="24"/>
              </w:rPr>
            </w:pPr>
          </w:p>
        </w:tc>
        <w:tc>
          <w:tcPr>
            <w:tcW w:w="1617" w:type="dxa"/>
            <w:vAlign w:val="center"/>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87" w:type="dxa"/>
            <w:vAlign w:val="center"/>
          </w:tcPr>
          <w:p>
            <w:pPr>
              <w:spacing w:line="360" w:lineRule="exact"/>
              <w:jc w:val="center"/>
              <w:rPr>
                <w:rFonts w:ascii="宋体" w:cs="Times New Roman"/>
                <w:sz w:val="24"/>
                <w:szCs w:val="24"/>
              </w:rPr>
            </w:pPr>
            <w:r>
              <w:rPr>
                <w:rFonts w:ascii="宋体" w:hAnsi="宋体" w:cs="宋体"/>
                <w:sz w:val="24"/>
                <w:szCs w:val="24"/>
              </w:rPr>
              <w:t>2017</w:t>
            </w:r>
            <w:r>
              <w:rPr>
                <w:rFonts w:hint="eastAsia" w:ascii="宋体" w:hAnsi="宋体" w:cs="宋体"/>
                <w:sz w:val="24"/>
                <w:szCs w:val="24"/>
              </w:rPr>
              <w:t>年</w:t>
            </w:r>
          </w:p>
        </w:tc>
        <w:tc>
          <w:tcPr>
            <w:tcW w:w="1523" w:type="dxa"/>
            <w:gridSpan w:val="3"/>
            <w:vAlign w:val="center"/>
          </w:tcPr>
          <w:p>
            <w:pPr>
              <w:spacing w:line="360" w:lineRule="exact"/>
              <w:rPr>
                <w:rFonts w:ascii="宋体" w:cs="Times New Roman"/>
                <w:sz w:val="24"/>
                <w:szCs w:val="24"/>
              </w:rPr>
            </w:pPr>
          </w:p>
        </w:tc>
        <w:tc>
          <w:tcPr>
            <w:tcW w:w="1533" w:type="dxa"/>
            <w:gridSpan w:val="2"/>
            <w:vAlign w:val="center"/>
          </w:tcPr>
          <w:p>
            <w:pPr>
              <w:spacing w:line="360" w:lineRule="exact"/>
              <w:rPr>
                <w:rFonts w:ascii="宋体" w:cs="Times New Roman"/>
                <w:sz w:val="24"/>
                <w:szCs w:val="24"/>
              </w:rPr>
            </w:pPr>
          </w:p>
        </w:tc>
        <w:tc>
          <w:tcPr>
            <w:tcW w:w="1258" w:type="dxa"/>
            <w:gridSpan w:val="3"/>
            <w:vAlign w:val="center"/>
          </w:tcPr>
          <w:p>
            <w:pPr>
              <w:spacing w:line="360" w:lineRule="exact"/>
              <w:rPr>
                <w:rFonts w:ascii="宋体" w:cs="Times New Roman"/>
                <w:sz w:val="24"/>
                <w:szCs w:val="24"/>
              </w:rPr>
            </w:pPr>
          </w:p>
        </w:tc>
        <w:tc>
          <w:tcPr>
            <w:tcW w:w="1761" w:type="dxa"/>
            <w:gridSpan w:val="2"/>
            <w:vAlign w:val="center"/>
          </w:tcPr>
          <w:p>
            <w:pPr>
              <w:spacing w:line="360" w:lineRule="exact"/>
              <w:rPr>
                <w:rFonts w:ascii="宋体" w:cs="Times New Roman"/>
                <w:sz w:val="24"/>
                <w:szCs w:val="24"/>
              </w:rPr>
            </w:pPr>
          </w:p>
        </w:tc>
        <w:tc>
          <w:tcPr>
            <w:tcW w:w="1474" w:type="dxa"/>
            <w:gridSpan w:val="3"/>
            <w:vAlign w:val="center"/>
          </w:tcPr>
          <w:p>
            <w:pPr>
              <w:spacing w:line="360" w:lineRule="exact"/>
              <w:rPr>
                <w:rFonts w:ascii="宋体" w:cs="Times New Roman"/>
                <w:sz w:val="24"/>
                <w:szCs w:val="24"/>
              </w:rPr>
            </w:pPr>
          </w:p>
        </w:tc>
        <w:tc>
          <w:tcPr>
            <w:tcW w:w="1617" w:type="dxa"/>
            <w:vAlign w:val="center"/>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487" w:type="dxa"/>
            <w:vAlign w:val="center"/>
          </w:tcPr>
          <w:p>
            <w:pPr>
              <w:spacing w:line="320" w:lineRule="exact"/>
              <w:rPr>
                <w:rFonts w:ascii="宋体" w:cs="Times New Roman"/>
                <w:sz w:val="24"/>
                <w:szCs w:val="24"/>
              </w:rPr>
            </w:pPr>
            <w:r>
              <w:rPr>
                <w:rFonts w:hint="eastAsia" w:ascii="宋体" w:hAnsi="宋体" w:cs="宋体"/>
                <w:sz w:val="24"/>
                <w:szCs w:val="24"/>
              </w:rPr>
              <w:t>企业信息</w:t>
            </w:r>
          </w:p>
        </w:tc>
        <w:tc>
          <w:tcPr>
            <w:tcW w:w="9166" w:type="dxa"/>
            <w:gridSpan w:val="14"/>
            <w:vAlign w:val="center"/>
          </w:tcPr>
          <w:p>
            <w:pPr>
              <w:spacing w:line="320" w:lineRule="exact"/>
              <w:rPr>
                <w:rFonts w:ascii="宋体" w:cs="Times New Roman"/>
                <w:sz w:val="24"/>
                <w:szCs w:val="24"/>
              </w:rPr>
            </w:pPr>
            <w:r>
              <w:rPr>
                <w:rFonts w:hint="eastAsia" w:ascii="宋体" w:hAnsi="宋体" w:cs="宋体"/>
                <w:sz w:val="24"/>
                <w:szCs w:val="24"/>
              </w:rPr>
              <w:t>①依据第一主营业务，本企业属于：</w:t>
            </w:r>
            <w:r>
              <w:rPr>
                <w:rFonts w:ascii="宋体" w:hAnsi="宋体" w:cs="宋体"/>
                <w:sz w:val="24"/>
                <w:szCs w:val="24"/>
              </w:rPr>
              <w:t>A.</w:t>
            </w:r>
            <w:r>
              <w:rPr>
                <w:rFonts w:hint="eastAsia" w:ascii="宋体" w:hAnsi="宋体" w:cs="宋体"/>
                <w:sz w:val="24"/>
                <w:szCs w:val="24"/>
              </w:rPr>
              <w:t>制造业；</w:t>
            </w:r>
            <w:r>
              <w:rPr>
                <w:rFonts w:ascii="宋体" w:hAnsi="宋体" w:cs="宋体"/>
                <w:sz w:val="24"/>
                <w:szCs w:val="24"/>
              </w:rPr>
              <w:t>B.</w:t>
            </w:r>
            <w:r>
              <w:rPr>
                <w:rFonts w:hint="eastAsia" w:ascii="宋体" w:hAnsi="宋体" w:cs="宋体"/>
                <w:sz w:val="24"/>
                <w:szCs w:val="24"/>
              </w:rPr>
              <w:t>服务业；</w:t>
            </w:r>
            <w:r>
              <w:rPr>
                <w:rFonts w:ascii="宋体" w:hAnsi="宋体" w:cs="宋体"/>
                <w:sz w:val="24"/>
                <w:szCs w:val="24"/>
              </w:rPr>
              <w:t>C.</w:t>
            </w:r>
            <w:r>
              <w:rPr>
                <w:rFonts w:hint="eastAsia" w:ascii="宋体" w:hAnsi="宋体" w:cs="宋体"/>
                <w:sz w:val="24"/>
                <w:szCs w:val="24"/>
              </w:rPr>
              <w:t>采掘业；</w:t>
            </w:r>
            <w:r>
              <w:rPr>
                <w:rFonts w:ascii="宋体" w:hAnsi="宋体" w:cs="宋体"/>
                <w:sz w:val="24"/>
                <w:szCs w:val="24"/>
              </w:rPr>
              <w:t>D.</w:t>
            </w:r>
            <w:r>
              <w:rPr>
                <w:rFonts w:hint="eastAsia" w:ascii="宋体" w:hAnsi="宋体" w:cs="宋体"/>
                <w:sz w:val="24"/>
                <w:szCs w:val="24"/>
              </w:rPr>
              <w:t>建筑业；</w:t>
            </w:r>
          </w:p>
          <w:p>
            <w:pPr>
              <w:spacing w:line="320" w:lineRule="exact"/>
              <w:rPr>
                <w:rFonts w:ascii="宋体" w:cs="Times New Roman"/>
                <w:sz w:val="24"/>
                <w:szCs w:val="24"/>
              </w:rPr>
            </w:pPr>
            <w:r>
              <w:rPr>
                <w:rFonts w:ascii="宋体" w:hAnsi="宋体" w:cs="宋体"/>
                <w:sz w:val="24"/>
                <w:szCs w:val="24"/>
              </w:rPr>
              <w:t>E.</w:t>
            </w:r>
            <w:r>
              <w:rPr>
                <w:rFonts w:hint="eastAsia" w:ascii="宋体" w:hAnsi="宋体" w:cs="宋体"/>
                <w:sz w:val="24"/>
                <w:szCs w:val="24"/>
              </w:rPr>
              <w:t>其它。请选择其中一项上</w:t>
            </w:r>
            <w:r>
              <w:rPr>
                <w:rFonts w:hint="eastAsia" w:cs="宋体"/>
                <w:sz w:val="24"/>
                <w:szCs w:val="24"/>
              </w:rPr>
              <w:t>打“</w:t>
            </w:r>
            <w:r>
              <w:rPr>
                <w:rFonts w:hint="eastAsia" w:ascii="宋体" w:hAnsi="宋体" w:cs="宋体"/>
                <w:sz w:val="24"/>
                <w:szCs w:val="24"/>
              </w:rPr>
              <w:t>√</w:t>
            </w:r>
            <w:r>
              <w:rPr>
                <w:rFonts w:hint="eastAsia" w:cs="宋体"/>
                <w:sz w:val="24"/>
                <w:szCs w:val="24"/>
              </w:rPr>
              <w:t>”</w:t>
            </w:r>
            <w:r>
              <w:rPr>
                <w:rFonts w:hint="eastAsia" w:ascii="宋体" w:hAnsi="宋体" w:cs="宋体"/>
                <w:sz w:val="24"/>
                <w:szCs w:val="24"/>
              </w:rPr>
              <w:t>。②在</w:t>
            </w:r>
            <w:r>
              <w:rPr>
                <w:rFonts w:ascii="宋体" w:hAnsi="宋体" w:cs="宋体"/>
                <w:sz w:val="24"/>
                <w:szCs w:val="24"/>
              </w:rPr>
              <w:t>2017</w:t>
            </w:r>
            <w:r>
              <w:rPr>
                <w:rFonts w:hint="eastAsia" w:ascii="宋体" w:hAnsi="宋体" w:cs="宋体"/>
                <w:sz w:val="24"/>
                <w:szCs w:val="24"/>
              </w:rPr>
              <w:t>年是否并购或重组了其他企业？如果是，共（</w:t>
            </w:r>
            <w:r>
              <w:rPr>
                <w:rFonts w:ascii="宋体" w:hAnsi="宋体" w:cs="宋体"/>
                <w:sz w:val="24"/>
                <w:szCs w:val="24"/>
              </w:rPr>
              <w:t xml:space="preserve">      </w:t>
            </w:r>
            <w:r>
              <w:rPr>
                <w:rFonts w:hint="eastAsia" w:ascii="宋体" w:hAnsi="宋体" w:cs="宋体"/>
                <w:sz w:val="24"/>
                <w:szCs w:val="24"/>
              </w:rPr>
              <w:t>）家。③本企业截至</w:t>
            </w:r>
            <w:r>
              <w:rPr>
                <w:rFonts w:ascii="宋体" w:hAnsi="宋体" w:cs="宋体"/>
                <w:sz w:val="24"/>
                <w:szCs w:val="24"/>
              </w:rPr>
              <w:t>2017</w:t>
            </w:r>
            <w:r>
              <w:rPr>
                <w:rFonts w:hint="eastAsia" w:ascii="宋体" w:hAnsi="宋体" w:cs="宋体"/>
                <w:sz w:val="24"/>
                <w:szCs w:val="24"/>
              </w:rPr>
              <w:t>年底，拥有全资和控股子公司（</w:t>
            </w:r>
            <w:r>
              <w:rPr>
                <w:rFonts w:ascii="宋体" w:hAnsi="宋体" w:cs="宋体"/>
                <w:sz w:val="24"/>
                <w:szCs w:val="24"/>
              </w:rPr>
              <w:t xml:space="preserve">      </w:t>
            </w:r>
            <w:r>
              <w:rPr>
                <w:rFonts w:hint="eastAsia" w:ascii="宋体" w:hAnsi="宋体" w:cs="宋体"/>
                <w:sz w:val="24"/>
                <w:szCs w:val="24"/>
              </w:rPr>
              <w:t>）家，参股公司（</w:t>
            </w:r>
            <w:r>
              <w:rPr>
                <w:rFonts w:ascii="宋体" w:hAnsi="宋体" w:cs="宋体"/>
                <w:sz w:val="24"/>
                <w:szCs w:val="24"/>
              </w:rPr>
              <w:t xml:space="preserve">      </w:t>
            </w:r>
            <w:r>
              <w:rPr>
                <w:rFonts w:hint="eastAsia" w:ascii="宋体" w:hAnsi="宋体" w:cs="宋体"/>
                <w:sz w:val="24"/>
                <w:szCs w:val="24"/>
              </w:rPr>
              <w:t>）家，分公司（</w:t>
            </w:r>
            <w:r>
              <w:rPr>
                <w:rFonts w:ascii="宋体" w:hAnsi="宋体" w:cs="宋体"/>
                <w:sz w:val="24"/>
                <w:szCs w:val="24"/>
              </w:rPr>
              <w:t xml:space="preserve">     </w:t>
            </w:r>
            <w:r>
              <w:rPr>
                <w:rFonts w:hint="eastAsia" w:ascii="宋体" w:hAnsi="宋体" w:cs="宋体"/>
                <w:sz w:val="24"/>
                <w:szCs w:val="24"/>
              </w:rPr>
              <w:t>）家。④截至</w:t>
            </w:r>
            <w:r>
              <w:rPr>
                <w:rFonts w:ascii="宋体" w:hAnsi="宋体" w:cs="宋体"/>
                <w:sz w:val="24"/>
                <w:szCs w:val="24"/>
              </w:rPr>
              <w:t>2017</w:t>
            </w:r>
            <w:r>
              <w:rPr>
                <w:rFonts w:hint="eastAsia" w:ascii="宋体" w:hAnsi="宋体" w:cs="宋体"/>
                <w:sz w:val="24"/>
                <w:szCs w:val="24"/>
              </w:rPr>
              <w:t>年底，本企业拥有专利（</w:t>
            </w:r>
            <w:r>
              <w:rPr>
                <w:rFonts w:ascii="宋体" w:hAnsi="宋体" w:cs="宋体"/>
                <w:sz w:val="24"/>
                <w:szCs w:val="24"/>
              </w:rPr>
              <w:t xml:space="preserve">      </w:t>
            </w:r>
            <w:r>
              <w:rPr>
                <w:rFonts w:hint="eastAsia" w:ascii="宋体" w:hAnsi="宋体" w:cs="宋体"/>
                <w:sz w:val="24"/>
                <w:szCs w:val="24"/>
              </w:rPr>
              <w:t>）项，其中发明专利（</w:t>
            </w:r>
            <w:r>
              <w:rPr>
                <w:rFonts w:ascii="宋体" w:hAnsi="宋体" w:cs="宋体"/>
                <w:sz w:val="24"/>
                <w:szCs w:val="24"/>
              </w:rPr>
              <w:t xml:space="preserve">      </w:t>
            </w:r>
            <w:r>
              <w:rPr>
                <w:rFonts w:hint="eastAsia" w:ascii="宋体" w:hAnsi="宋体" w:cs="宋体"/>
                <w:sz w:val="24"/>
                <w:szCs w:val="24"/>
              </w:rPr>
              <w:t>）项。⑤本企业参与形成的国际、国家或行业标准数（</w:t>
            </w:r>
            <w:r>
              <w:rPr>
                <w:rFonts w:ascii="宋体" w:hAnsi="宋体" w:cs="宋体"/>
                <w:sz w:val="24"/>
                <w:szCs w:val="24"/>
              </w:rPr>
              <w:t xml:space="preserve">    </w:t>
            </w:r>
            <w:r>
              <w:rPr>
                <w:rFonts w:hint="eastAsia" w:ascii="宋体" w:hAnsi="宋体" w:cs="宋体"/>
                <w:sz w:val="24"/>
                <w:szCs w:val="24"/>
              </w:rPr>
              <w:t>）项，其中国家或行业标准（</w:t>
            </w:r>
            <w:r>
              <w:rPr>
                <w:rFonts w:ascii="宋体" w:hAnsi="宋体" w:cs="宋体"/>
                <w:sz w:val="24"/>
                <w:szCs w:val="24"/>
              </w:rPr>
              <w:t xml:space="preserve">      </w:t>
            </w:r>
            <w:r>
              <w:rPr>
                <w:rFonts w:hint="eastAsia" w:ascii="宋体" w:hAnsi="宋体" w:cs="宋体"/>
                <w:sz w:val="24"/>
                <w:szCs w:val="24"/>
              </w:rPr>
              <w:t>）项、国际标准（</w:t>
            </w:r>
            <w:r>
              <w:rPr>
                <w:rFonts w:ascii="宋体" w:hAnsi="宋体" w:cs="宋体"/>
                <w:sz w:val="24"/>
                <w:szCs w:val="24"/>
              </w:rPr>
              <w:t xml:space="preserve">      </w:t>
            </w:r>
            <w:r>
              <w:rPr>
                <w:rFonts w:hint="eastAsia" w:ascii="宋体" w:hAnsi="宋体" w:cs="宋体"/>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jc w:val="center"/>
        </w:trPr>
        <w:tc>
          <w:tcPr>
            <w:tcW w:w="5285" w:type="dxa"/>
            <w:gridSpan w:val="7"/>
            <w:vAlign w:val="center"/>
          </w:tcPr>
          <w:p>
            <w:pPr>
              <w:spacing w:line="320" w:lineRule="exact"/>
              <w:ind w:firstLine="360" w:firstLineChars="150"/>
              <w:rPr>
                <w:rFonts w:ascii="宋体" w:cs="Times New Roman"/>
                <w:sz w:val="24"/>
                <w:szCs w:val="24"/>
              </w:rPr>
            </w:pPr>
            <w:r>
              <w:rPr>
                <w:rFonts w:hint="eastAsia" w:ascii="宋体" w:hAnsi="宋体" w:cs="宋体"/>
                <w:sz w:val="24"/>
                <w:szCs w:val="24"/>
              </w:rPr>
              <w:t>法人代表</w:t>
            </w:r>
            <w:r>
              <w:rPr>
                <w:rFonts w:ascii="宋体" w:hAnsi="宋体" w:cs="宋体"/>
                <w:sz w:val="24"/>
                <w:szCs w:val="24"/>
              </w:rPr>
              <w:t>(</w:t>
            </w:r>
            <w:r>
              <w:rPr>
                <w:rFonts w:hint="eastAsia" w:ascii="宋体" w:hAnsi="宋体" w:cs="宋体"/>
                <w:sz w:val="24"/>
                <w:szCs w:val="24"/>
              </w:rPr>
              <w:t>签字</w:t>
            </w:r>
            <w:r>
              <w:rPr>
                <w:rFonts w:ascii="宋体" w:hAnsi="宋体" w:cs="宋体"/>
                <w:sz w:val="24"/>
                <w:szCs w:val="24"/>
              </w:rPr>
              <w:t>):</w:t>
            </w:r>
          </w:p>
          <w:p>
            <w:pPr>
              <w:spacing w:line="320" w:lineRule="exact"/>
              <w:rPr>
                <w:rFonts w:ascii="宋体" w:cs="Times New Roman"/>
                <w:sz w:val="24"/>
                <w:szCs w:val="24"/>
              </w:rPr>
            </w:pPr>
          </w:p>
          <w:p>
            <w:pPr>
              <w:spacing w:line="320" w:lineRule="exact"/>
              <w:ind w:firstLine="360" w:firstLineChars="150"/>
              <w:rPr>
                <w:rFonts w:ascii="宋体" w:cs="Times New Roman"/>
                <w:sz w:val="24"/>
                <w:szCs w:val="24"/>
              </w:rPr>
            </w:pPr>
            <w:r>
              <w:rPr>
                <w:rFonts w:hint="eastAsia" w:ascii="宋体" w:hAnsi="宋体" w:cs="宋体"/>
                <w:sz w:val="24"/>
                <w:szCs w:val="24"/>
              </w:rPr>
              <w:t>申报企业</w:t>
            </w:r>
            <w:r>
              <w:rPr>
                <w:rFonts w:ascii="宋体" w:hAnsi="宋体" w:cs="宋体"/>
                <w:sz w:val="24"/>
                <w:szCs w:val="24"/>
              </w:rPr>
              <w:t>(</w:t>
            </w:r>
            <w:r>
              <w:rPr>
                <w:rFonts w:hint="eastAsia" w:ascii="宋体" w:hAnsi="宋体" w:cs="宋体"/>
                <w:sz w:val="24"/>
                <w:szCs w:val="24"/>
              </w:rPr>
              <w:t>盖章</w:t>
            </w:r>
            <w:r>
              <w:rPr>
                <w:rFonts w:ascii="宋体" w:hAnsi="宋体" w:cs="宋体"/>
                <w:sz w:val="24"/>
                <w:szCs w:val="24"/>
              </w:rPr>
              <w:t>):</w:t>
            </w:r>
          </w:p>
          <w:p>
            <w:pPr>
              <w:spacing w:line="320" w:lineRule="exact"/>
              <w:rPr>
                <w:rFonts w:ascii="宋体" w:cs="Times New Roman"/>
                <w:sz w:val="24"/>
                <w:szCs w:val="24"/>
              </w:rPr>
            </w:pPr>
            <w:r>
              <w:rPr>
                <w:rFonts w:ascii="宋体" w:hAnsi="宋体" w:cs="宋体"/>
                <w:sz w:val="24"/>
                <w:szCs w:val="24"/>
              </w:rPr>
              <w:t xml:space="preserve">                         2018</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c>
          <w:tcPr>
            <w:tcW w:w="5368" w:type="dxa"/>
            <w:gridSpan w:val="8"/>
            <w:vAlign w:val="center"/>
          </w:tcPr>
          <w:p>
            <w:pPr>
              <w:spacing w:line="320" w:lineRule="exact"/>
              <w:ind w:firstLine="480" w:firstLineChars="200"/>
              <w:rPr>
                <w:rFonts w:ascii="宋体" w:cs="Times New Roman"/>
                <w:sz w:val="24"/>
                <w:szCs w:val="24"/>
              </w:rPr>
            </w:pPr>
            <w:r>
              <w:rPr>
                <w:rFonts w:hint="eastAsia" w:ascii="宋体" w:hAnsi="宋体" w:cs="宋体"/>
                <w:sz w:val="24"/>
                <w:szCs w:val="24"/>
              </w:rPr>
              <w:t>申报指标数据属实。</w:t>
            </w:r>
          </w:p>
          <w:p>
            <w:pPr>
              <w:spacing w:line="320" w:lineRule="exact"/>
              <w:rPr>
                <w:rFonts w:ascii="宋体" w:cs="Times New Roman"/>
                <w:sz w:val="24"/>
                <w:szCs w:val="24"/>
              </w:rPr>
            </w:pPr>
          </w:p>
          <w:p>
            <w:pPr>
              <w:spacing w:line="320" w:lineRule="exact"/>
              <w:rPr>
                <w:rFonts w:ascii="宋体" w:cs="Times New Roman"/>
                <w:sz w:val="24"/>
                <w:szCs w:val="24"/>
              </w:rPr>
            </w:pPr>
            <w:r>
              <w:rPr>
                <w:rFonts w:hint="eastAsia" w:ascii="宋体" w:hAnsi="宋体" w:cs="宋体"/>
                <w:sz w:val="24"/>
                <w:szCs w:val="24"/>
              </w:rPr>
              <w:t>主管财务负责人（签字）：</w:t>
            </w:r>
          </w:p>
          <w:p>
            <w:pPr>
              <w:spacing w:line="320" w:lineRule="exact"/>
              <w:rPr>
                <w:rFonts w:ascii="宋体" w:cs="Times New Roman"/>
                <w:sz w:val="24"/>
                <w:szCs w:val="24"/>
              </w:rPr>
            </w:pPr>
            <w:r>
              <w:rPr>
                <w:rFonts w:ascii="宋体" w:hAnsi="宋体" w:cs="宋体"/>
                <w:sz w:val="24"/>
                <w:szCs w:val="24"/>
              </w:rPr>
              <w:t xml:space="preserve">                          2018</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spacing w:line="440" w:lineRule="exact"/>
        <w:ind w:left="-899" w:leftChars="-428" w:firstLine="720" w:firstLineChars="300"/>
        <w:rPr>
          <w:rFonts w:ascii="黑体" w:hAnsi="宋体" w:eastAsia="黑体" w:cs="Times New Roman"/>
          <w:sz w:val="24"/>
          <w:szCs w:val="24"/>
        </w:rPr>
      </w:pPr>
      <w:r>
        <w:rPr>
          <w:rFonts w:hint="eastAsia" w:ascii="黑体" w:hAnsi="宋体" w:eastAsia="黑体" w:cs="黑体"/>
          <w:sz w:val="24"/>
          <w:szCs w:val="24"/>
        </w:rPr>
        <w:t>注：</w:t>
      </w:r>
      <w:r>
        <w:rPr>
          <w:rFonts w:ascii="黑体" w:hAnsi="宋体" w:eastAsia="黑体" w:cs="黑体"/>
          <w:sz w:val="24"/>
          <w:szCs w:val="24"/>
        </w:rPr>
        <w:t>1.</w:t>
      </w:r>
      <w:r>
        <w:rPr>
          <w:rFonts w:hint="eastAsia" w:ascii="黑体" w:hAnsi="宋体" w:eastAsia="黑体" w:cs="黑体"/>
          <w:sz w:val="24"/>
          <w:szCs w:val="24"/>
        </w:rPr>
        <w:t>湖北企业</w:t>
      </w:r>
      <w:r>
        <w:rPr>
          <w:rFonts w:ascii="黑体" w:hAnsi="宋体" w:eastAsia="黑体" w:cs="黑体"/>
          <w:sz w:val="24"/>
          <w:szCs w:val="24"/>
        </w:rPr>
        <w:t>100</w:t>
      </w:r>
      <w:r>
        <w:rPr>
          <w:rFonts w:hint="eastAsia" w:ascii="黑体" w:hAnsi="宋体" w:eastAsia="黑体" w:cs="黑体"/>
          <w:sz w:val="24"/>
          <w:szCs w:val="24"/>
        </w:rPr>
        <w:t>强、制造业企业</w:t>
      </w:r>
      <w:r>
        <w:rPr>
          <w:rFonts w:ascii="黑体" w:hAnsi="宋体" w:eastAsia="黑体" w:cs="黑体"/>
          <w:sz w:val="24"/>
          <w:szCs w:val="24"/>
        </w:rPr>
        <w:t>100</w:t>
      </w:r>
      <w:r>
        <w:rPr>
          <w:rFonts w:hint="eastAsia" w:ascii="黑体" w:hAnsi="宋体" w:eastAsia="黑体" w:cs="黑体"/>
          <w:sz w:val="24"/>
          <w:szCs w:val="24"/>
        </w:rPr>
        <w:t>强、服务业企业</w:t>
      </w:r>
      <w:r>
        <w:rPr>
          <w:rFonts w:ascii="黑体" w:hAnsi="宋体" w:eastAsia="黑体" w:cs="黑体"/>
          <w:sz w:val="24"/>
          <w:szCs w:val="24"/>
        </w:rPr>
        <w:t>100</w:t>
      </w:r>
      <w:r>
        <w:rPr>
          <w:rFonts w:hint="eastAsia" w:ascii="黑体" w:hAnsi="宋体" w:eastAsia="黑体" w:cs="黑体"/>
          <w:sz w:val="24"/>
          <w:szCs w:val="24"/>
        </w:rPr>
        <w:t>强的申报表均采用本表，若企业同为湖北企业</w:t>
      </w:r>
      <w:r>
        <w:rPr>
          <w:rFonts w:ascii="黑体" w:hAnsi="宋体" w:eastAsia="黑体" w:cs="黑体"/>
          <w:sz w:val="24"/>
          <w:szCs w:val="24"/>
        </w:rPr>
        <w:t>100</w:t>
      </w:r>
      <w:r>
        <w:rPr>
          <w:rFonts w:hint="eastAsia" w:ascii="黑体" w:hAnsi="宋体" w:eastAsia="黑体" w:cs="黑体"/>
          <w:sz w:val="24"/>
          <w:szCs w:val="24"/>
        </w:rPr>
        <w:t>强、制造业企业</w:t>
      </w:r>
      <w:r>
        <w:rPr>
          <w:rFonts w:ascii="黑体" w:hAnsi="宋体" w:eastAsia="黑体" w:cs="黑体"/>
          <w:sz w:val="24"/>
          <w:szCs w:val="24"/>
        </w:rPr>
        <w:t>100</w:t>
      </w:r>
      <w:r>
        <w:rPr>
          <w:rFonts w:hint="eastAsia" w:ascii="黑体" w:hAnsi="宋体" w:eastAsia="黑体" w:cs="黑体"/>
          <w:sz w:val="24"/>
          <w:szCs w:val="24"/>
        </w:rPr>
        <w:t>强或同为湖北企业</w:t>
      </w:r>
      <w:r>
        <w:rPr>
          <w:rFonts w:ascii="黑体" w:hAnsi="宋体" w:eastAsia="黑体" w:cs="黑体"/>
          <w:sz w:val="24"/>
          <w:szCs w:val="24"/>
        </w:rPr>
        <w:t>100</w:t>
      </w:r>
      <w:r>
        <w:rPr>
          <w:rFonts w:hint="eastAsia" w:ascii="黑体" w:hAnsi="宋体" w:eastAsia="黑体" w:cs="黑体"/>
          <w:sz w:val="24"/>
          <w:szCs w:val="24"/>
        </w:rPr>
        <w:t>强、服务业企业</w:t>
      </w:r>
      <w:r>
        <w:rPr>
          <w:rFonts w:ascii="黑体" w:hAnsi="宋体" w:eastAsia="黑体" w:cs="黑体"/>
          <w:sz w:val="24"/>
          <w:szCs w:val="24"/>
        </w:rPr>
        <w:t>100</w:t>
      </w:r>
      <w:r>
        <w:rPr>
          <w:rFonts w:hint="eastAsia" w:ascii="黑体" w:hAnsi="宋体" w:eastAsia="黑体" w:cs="黑体"/>
          <w:sz w:val="24"/>
          <w:szCs w:val="24"/>
        </w:rPr>
        <w:t>强，则无须重复申报，我会将依据企业申报数据进行分类排序；</w:t>
      </w:r>
    </w:p>
    <w:p>
      <w:pPr>
        <w:spacing w:line="440" w:lineRule="exact"/>
        <w:ind w:left="-899" w:leftChars="-428" w:firstLine="720" w:firstLineChars="300"/>
        <w:rPr>
          <w:rFonts w:ascii="宋体" w:cs="Times New Roman"/>
          <w:sz w:val="24"/>
          <w:szCs w:val="24"/>
        </w:rPr>
      </w:pPr>
      <w:r>
        <w:rPr>
          <w:rFonts w:ascii="黑体" w:hAnsi="宋体" w:eastAsia="黑体" w:cs="黑体"/>
          <w:sz w:val="24"/>
          <w:szCs w:val="24"/>
        </w:rPr>
        <w:t>2.</w:t>
      </w:r>
      <w:r>
        <w:rPr>
          <w:rFonts w:hint="eastAsia" w:ascii="宋体" w:hAnsi="宋体" w:cs="宋体"/>
          <w:b/>
          <w:bCs/>
          <w:sz w:val="24"/>
          <w:szCs w:val="24"/>
        </w:rPr>
        <w:t>请仔细阅读（附件</w:t>
      </w:r>
      <w:r>
        <w:rPr>
          <w:rFonts w:ascii="宋体" w:hAnsi="宋体" w:cs="宋体"/>
          <w:b/>
          <w:bCs/>
          <w:sz w:val="24"/>
          <w:szCs w:val="24"/>
        </w:rPr>
        <w:t>2</w:t>
      </w:r>
      <w:r>
        <w:rPr>
          <w:rFonts w:hint="eastAsia" w:ascii="宋体" w:hAnsi="宋体" w:cs="宋体"/>
          <w:b/>
          <w:bCs/>
          <w:sz w:val="24"/>
          <w:szCs w:val="24"/>
        </w:rPr>
        <w:t>）填表须知填写或打√。本表填好后请通过快递方式寄送。</w:t>
      </w:r>
    </w:p>
    <w:p>
      <w:pPr>
        <w:spacing w:line="440" w:lineRule="exact"/>
        <w:ind w:left="-899" w:leftChars="-428" w:firstLine="632" w:firstLineChars="300"/>
        <w:rPr>
          <w:rFonts w:ascii="宋体" w:cs="Times New Roman"/>
          <w:b/>
          <w:bCs/>
        </w:rPr>
      </w:pPr>
    </w:p>
    <w:p>
      <w:pPr>
        <w:spacing w:line="560" w:lineRule="exact"/>
        <w:rPr>
          <w:rFonts w:ascii="仿宋_GB2312" w:hAnsi="仿宋" w:eastAsia="仿宋_GB2312" w:cs="Times New Roman"/>
          <w:sz w:val="30"/>
          <w:szCs w:val="30"/>
        </w:rPr>
      </w:pPr>
      <w:r>
        <w:rPr>
          <w:rFonts w:hint="eastAsia" w:ascii="仿宋_GB2312" w:hAnsi="仿宋" w:eastAsia="仿宋_GB2312" w:cs="仿宋_GB2312"/>
          <w:sz w:val="30"/>
          <w:szCs w:val="30"/>
        </w:rPr>
        <w:t>附件</w:t>
      </w:r>
      <w:r>
        <w:rPr>
          <w:rFonts w:ascii="仿宋_GB2312" w:hAnsi="仿宋" w:eastAsia="仿宋_GB2312" w:cs="仿宋_GB2312"/>
          <w:sz w:val="30"/>
          <w:szCs w:val="30"/>
        </w:rPr>
        <w:t>2</w:t>
      </w:r>
      <w:r>
        <w:rPr>
          <w:rFonts w:hint="eastAsia" w:ascii="仿宋_GB2312" w:hAnsi="仿宋" w:eastAsia="仿宋_GB2312" w:cs="仿宋_GB2312"/>
          <w:sz w:val="30"/>
          <w:szCs w:val="30"/>
        </w:rPr>
        <w:t>：</w:t>
      </w:r>
    </w:p>
    <w:p>
      <w:pPr>
        <w:spacing w:line="560" w:lineRule="exact"/>
        <w:jc w:val="center"/>
        <w:rPr>
          <w:rFonts w:ascii="仿宋_GB2312" w:hAnsi="华文中宋" w:eastAsia="仿宋_GB2312" w:cs="Times New Roman"/>
          <w:b/>
          <w:bCs/>
          <w:sz w:val="30"/>
          <w:szCs w:val="30"/>
        </w:rPr>
      </w:pPr>
      <w:r>
        <w:rPr>
          <w:rFonts w:hint="eastAsia" w:ascii="仿宋_GB2312" w:eastAsia="仿宋_GB2312" w:cs="仿宋_GB2312"/>
          <w:sz w:val="30"/>
          <w:szCs w:val="30"/>
        </w:rPr>
        <w:t>填</w:t>
      </w:r>
      <w:r>
        <w:rPr>
          <w:rFonts w:ascii="仿宋_GB2312" w:eastAsia="仿宋_GB2312" w:cs="仿宋_GB2312"/>
          <w:sz w:val="30"/>
          <w:szCs w:val="30"/>
        </w:rPr>
        <w:t xml:space="preserve">  </w:t>
      </w:r>
      <w:r>
        <w:rPr>
          <w:rFonts w:hint="eastAsia" w:ascii="仿宋_GB2312" w:eastAsia="仿宋_GB2312" w:cs="仿宋_GB2312"/>
          <w:sz w:val="30"/>
          <w:szCs w:val="30"/>
        </w:rPr>
        <w:t>表</w:t>
      </w:r>
      <w:r>
        <w:rPr>
          <w:rFonts w:ascii="仿宋_GB2312" w:eastAsia="仿宋_GB2312" w:cs="仿宋_GB2312"/>
          <w:sz w:val="30"/>
          <w:szCs w:val="30"/>
        </w:rPr>
        <w:t xml:space="preserve">  </w:t>
      </w:r>
      <w:r>
        <w:rPr>
          <w:rFonts w:hint="eastAsia" w:ascii="仿宋_GB2312" w:eastAsia="仿宋_GB2312" w:cs="仿宋_GB2312"/>
          <w:sz w:val="30"/>
          <w:szCs w:val="30"/>
        </w:rPr>
        <w:t>须</w:t>
      </w:r>
      <w:r>
        <w:rPr>
          <w:rFonts w:ascii="仿宋_GB2312" w:eastAsia="仿宋_GB2312" w:cs="仿宋_GB2312"/>
          <w:sz w:val="30"/>
          <w:szCs w:val="30"/>
        </w:rPr>
        <w:t xml:space="preserve">  </w:t>
      </w:r>
      <w:r>
        <w:rPr>
          <w:rFonts w:hint="eastAsia" w:ascii="仿宋_GB2312" w:eastAsia="仿宋_GB2312" w:cs="仿宋_GB2312"/>
          <w:sz w:val="30"/>
          <w:szCs w:val="30"/>
        </w:rPr>
        <w:t>知</w:t>
      </w:r>
      <w:r>
        <w:rPr>
          <w:rFonts w:ascii="仿宋_GB2312" w:eastAsia="仿宋_GB2312" w:cs="仿宋_GB2312"/>
          <w:sz w:val="30"/>
          <w:szCs w:val="30"/>
        </w:rPr>
        <w:t xml:space="preserve">  </w:t>
      </w:r>
    </w:p>
    <w:p>
      <w:pPr>
        <w:spacing w:line="560" w:lineRule="exact"/>
        <w:jc w:val="center"/>
        <w:rPr>
          <w:rFonts w:ascii="仿宋_GB2312" w:hAnsi="华文中宋" w:eastAsia="仿宋_GB2312" w:cs="Times New Roman"/>
          <w:b/>
          <w:bCs/>
          <w:sz w:val="30"/>
          <w:szCs w:val="30"/>
        </w:rPr>
      </w:pPr>
    </w:p>
    <w:p>
      <w:pPr>
        <w:spacing w:line="560" w:lineRule="exact"/>
        <w:ind w:right="-289" w:firstLine="600" w:firstLineChars="200"/>
        <w:rPr>
          <w:rFonts w:ascii="仿宋_GB2312" w:hAnsi="仿宋" w:eastAsia="仿宋_GB2312" w:cs="Times New Roman"/>
          <w:sz w:val="30"/>
          <w:szCs w:val="30"/>
        </w:rPr>
      </w:pPr>
      <w:r>
        <w:rPr>
          <w:rFonts w:ascii="仿宋_GB2312" w:hAnsi="仿宋" w:eastAsia="仿宋_GB2312" w:cs="仿宋_GB2312"/>
          <w:sz w:val="30"/>
          <w:szCs w:val="30"/>
        </w:rPr>
        <w:t>2018</w:t>
      </w:r>
      <w:r>
        <w:rPr>
          <w:rFonts w:hint="eastAsia" w:ascii="仿宋_GB2312" w:hAnsi="仿宋" w:eastAsia="仿宋_GB2312" w:cs="仿宋_GB2312"/>
          <w:sz w:val="30"/>
          <w:szCs w:val="30"/>
        </w:rPr>
        <w:t>湖北企业</w:t>
      </w:r>
      <w:r>
        <w:rPr>
          <w:rFonts w:ascii="仿宋_GB2312" w:hAnsi="仿宋" w:eastAsia="仿宋_GB2312" w:cs="仿宋_GB2312"/>
          <w:sz w:val="30"/>
          <w:szCs w:val="30"/>
        </w:rPr>
        <w:t>100</w:t>
      </w:r>
      <w:r>
        <w:rPr>
          <w:rFonts w:hint="eastAsia" w:ascii="仿宋_GB2312" w:hAnsi="仿宋" w:eastAsia="仿宋_GB2312" w:cs="仿宋_GB2312"/>
          <w:sz w:val="30"/>
          <w:szCs w:val="30"/>
        </w:rPr>
        <w:t>强（包括制造业、服务业企业</w:t>
      </w:r>
      <w:r>
        <w:rPr>
          <w:rFonts w:ascii="仿宋_GB2312" w:hAnsi="仿宋" w:eastAsia="仿宋_GB2312" w:cs="仿宋_GB2312"/>
          <w:sz w:val="30"/>
          <w:szCs w:val="30"/>
        </w:rPr>
        <w:t>100</w:t>
      </w:r>
      <w:r>
        <w:rPr>
          <w:rFonts w:hint="eastAsia" w:ascii="仿宋_GB2312" w:hAnsi="仿宋" w:eastAsia="仿宋_GB2312" w:cs="仿宋_GB2312"/>
          <w:sz w:val="30"/>
          <w:szCs w:val="30"/>
        </w:rPr>
        <w:t>强）申报表主要栏目填报说明如下：</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一、企业性质栏：请从“国有”、“民营”两种性质中选一项打√。国有是指国有及国有控股企业</w:t>
      </w:r>
      <w:r>
        <w:rPr>
          <w:rFonts w:ascii="仿宋_GB2312" w:hAnsi="仿宋" w:eastAsia="仿宋_GB2312" w:cs="仿宋_GB2312"/>
          <w:sz w:val="30"/>
          <w:szCs w:val="30"/>
        </w:rPr>
        <w:t>,</w:t>
      </w:r>
      <w:r>
        <w:rPr>
          <w:rFonts w:hint="eastAsia" w:ascii="仿宋_GB2312" w:hAnsi="仿宋" w:eastAsia="仿宋_GB2312" w:cs="仿宋_GB2312"/>
          <w:sz w:val="30"/>
          <w:szCs w:val="30"/>
        </w:rPr>
        <w:t>民营是指非国有企业，包括集体和私营企业等。</w:t>
      </w:r>
    </w:p>
    <w:p>
      <w:pPr>
        <w:spacing w:line="560" w:lineRule="exact"/>
        <w:ind w:right="-289"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二、生产的产品或提供的服务栏：指企业生产的主要产品或提供的主要服务，按在营业收入的占比由大到小排列，最多不超过</w:t>
      </w:r>
      <w:r>
        <w:rPr>
          <w:rFonts w:ascii="仿宋_GB2312" w:hAnsi="仿宋" w:eastAsia="仿宋_GB2312" w:cs="仿宋_GB2312"/>
          <w:sz w:val="30"/>
          <w:szCs w:val="30"/>
        </w:rPr>
        <w:t>3</w:t>
      </w:r>
      <w:r>
        <w:rPr>
          <w:rFonts w:hint="eastAsia" w:ascii="仿宋_GB2312" w:hAnsi="仿宋" w:eastAsia="仿宋_GB2312" w:cs="仿宋_GB2312"/>
          <w:sz w:val="30"/>
          <w:szCs w:val="30"/>
        </w:rPr>
        <w:t>项。</w:t>
      </w:r>
      <w:r>
        <w:rPr>
          <w:rFonts w:ascii="仿宋_GB2312" w:hAnsi="仿宋" w:eastAsia="仿宋_GB2312" w:cs="仿宋_GB2312"/>
          <w:sz w:val="30"/>
          <w:szCs w:val="30"/>
        </w:rPr>
        <w:t>(</w:t>
      </w:r>
      <w:r>
        <w:rPr>
          <w:rFonts w:hint="eastAsia" w:ascii="仿宋_GB2312" w:hAnsi="仿宋" w:eastAsia="仿宋_GB2312" w:cs="仿宋_GB2312"/>
          <w:sz w:val="30"/>
          <w:szCs w:val="30"/>
        </w:rPr>
        <w:t>必须填写</w:t>
      </w:r>
      <w:r>
        <w:rPr>
          <w:rFonts w:ascii="仿宋_GB2312" w:hAnsi="仿宋" w:eastAsia="仿宋_GB2312" w:cs="仿宋_GB2312"/>
          <w:sz w:val="30"/>
          <w:szCs w:val="30"/>
        </w:rPr>
        <w:t>)</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三、指标栏：所有指标均按企业合并财务报表和年报的数据填报，金额单位：万元人民币。合并财务报表的合并范围应当以控制为基础予以确定。</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营业收入：包括企业的所有收入，不含增值税收入，即主营业务和非主营业务、境内和境外的收入。商业银行的营业收入为利息收入与非利息营业收入之和</w:t>
      </w:r>
      <w:r>
        <w:rPr>
          <w:rFonts w:ascii="仿宋_GB2312" w:hAnsi="仿宋" w:eastAsia="仿宋_GB2312" w:cs="仿宋_GB2312"/>
          <w:sz w:val="30"/>
          <w:szCs w:val="30"/>
        </w:rPr>
        <w:t>(</w:t>
      </w:r>
      <w:r>
        <w:rPr>
          <w:rFonts w:hint="eastAsia" w:ascii="仿宋_GB2312" w:hAnsi="仿宋" w:eastAsia="仿宋_GB2312" w:cs="仿宋_GB2312"/>
          <w:sz w:val="30"/>
          <w:szCs w:val="30"/>
        </w:rPr>
        <w:t>不扣减对应的支出</w:t>
      </w:r>
      <w:r>
        <w:rPr>
          <w:rFonts w:ascii="仿宋_GB2312" w:hAnsi="仿宋" w:eastAsia="仿宋_GB2312" w:cs="仿宋_GB2312"/>
          <w:sz w:val="30"/>
          <w:szCs w:val="30"/>
        </w:rPr>
        <w:t>)</w:t>
      </w:r>
      <w:r>
        <w:rPr>
          <w:rFonts w:hint="eastAsia" w:ascii="仿宋_GB2312" w:hAnsi="仿宋" w:eastAsia="仿宋_GB2312" w:cs="仿宋_GB2312"/>
          <w:sz w:val="30"/>
          <w:szCs w:val="30"/>
        </w:rPr>
        <w:t>。保险公司的营业收入是保险费和年金收入扣除储蓄的资本收益或损失。</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净利润：利润总额扣除所得税。</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归属母公司所有者净利润：净利润扣除少数股东损益。</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资产总额：年末的资产总额。</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所有者权益：年末的所有者权益总额。</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归属母公司所有者权益：所有者权益扣除少数股东权益。</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560" w:lineRule="exact"/>
        <w:ind w:right="-289"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员工总数：年度平均从业人数（含所有被合并报表企业的人数）。</w:t>
      </w:r>
    </w:p>
    <w:p>
      <w:pPr>
        <w:spacing w:line="560" w:lineRule="exact"/>
        <w:ind w:right="-289" w:firstLine="600" w:firstLineChars="200"/>
        <w:rPr>
          <w:rFonts w:ascii="仿宋_GB2312" w:hAnsi="仿宋" w:eastAsia="仿宋_GB2312" w:cs="Times New Roman"/>
          <w:color w:val="000000"/>
          <w:sz w:val="30"/>
          <w:szCs w:val="30"/>
        </w:rPr>
      </w:pPr>
      <w:r>
        <w:rPr>
          <w:rFonts w:hint="eastAsia" w:ascii="仿宋_GB2312" w:hAnsi="仿宋" w:eastAsia="仿宋_GB2312" w:cs="仿宋_GB2312"/>
          <w:sz w:val="30"/>
          <w:szCs w:val="30"/>
        </w:rPr>
        <w:t>海外收入、海外资产、海外员工是指企业在中国大陆以外的营业收入、资产、员工。海外收入以平均汇率折算</w:t>
      </w:r>
      <w:r>
        <w:rPr>
          <w:rFonts w:ascii="仿宋_GB2312" w:hAnsi="仿宋" w:eastAsia="仿宋_GB2312" w:cs="仿宋_GB2312"/>
          <w:sz w:val="30"/>
          <w:szCs w:val="30"/>
        </w:rPr>
        <w:t>,</w:t>
      </w:r>
      <w:r>
        <w:rPr>
          <w:rFonts w:hint="eastAsia" w:ascii="仿宋_GB2312" w:hAnsi="仿宋" w:eastAsia="仿宋_GB2312" w:cs="仿宋_GB2312"/>
          <w:sz w:val="30"/>
          <w:szCs w:val="30"/>
        </w:rPr>
        <w:t>海外资产以年底汇率折算。平均汇率：</w:t>
      </w:r>
      <w:r>
        <w:rPr>
          <w:rFonts w:ascii="仿宋_GB2312" w:hAnsi="仿宋" w:eastAsia="仿宋_GB2312" w:cs="仿宋_GB2312"/>
          <w:sz w:val="30"/>
          <w:szCs w:val="30"/>
        </w:rPr>
        <w:t>2016</w:t>
      </w:r>
      <w:r>
        <w:rPr>
          <w:rFonts w:hint="eastAsia" w:ascii="仿宋_GB2312" w:hAnsi="仿宋" w:eastAsia="仿宋_GB2312" w:cs="仿宋_GB2312"/>
          <w:sz w:val="30"/>
          <w:szCs w:val="30"/>
        </w:rPr>
        <w:t>年为</w:t>
      </w:r>
      <w:r>
        <w:rPr>
          <w:rFonts w:ascii="仿宋_GB2312" w:hAnsi="仿宋" w:eastAsia="仿宋_GB2312" w:cs="仿宋_GB2312"/>
          <w:sz w:val="30"/>
          <w:szCs w:val="30"/>
        </w:rPr>
        <w:t>1</w:t>
      </w:r>
      <w:r>
        <w:rPr>
          <w:rFonts w:hint="eastAsia" w:ascii="仿宋_GB2312" w:hAnsi="仿宋" w:eastAsia="仿宋_GB2312" w:cs="仿宋_GB2312"/>
          <w:sz w:val="30"/>
          <w:szCs w:val="30"/>
        </w:rPr>
        <w:t>美元</w:t>
      </w:r>
      <w:r>
        <w:rPr>
          <w:rFonts w:ascii="仿宋_GB2312" w:hAnsi="仿宋" w:eastAsia="仿宋_GB2312" w:cs="仿宋_GB2312"/>
          <w:sz w:val="30"/>
          <w:szCs w:val="30"/>
        </w:rPr>
        <w:t>=6.6968</w:t>
      </w:r>
      <w:r>
        <w:rPr>
          <w:rFonts w:hint="eastAsia" w:ascii="仿宋_GB2312" w:hAnsi="仿宋" w:eastAsia="仿宋_GB2312" w:cs="仿宋_GB2312"/>
          <w:sz w:val="30"/>
          <w:szCs w:val="30"/>
        </w:rPr>
        <w:t>元人民币，</w:t>
      </w:r>
      <w:r>
        <w:rPr>
          <w:rFonts w:ascii="仿宋_GB2312" w:hAnsi="仿宋" w:eastAsia="仿宋_GB2312" w:cs="仿宋_GB2312"/>
          <w:color w:val="000000"/>
          <w:sz w:val="30"/>
          <w:szCs w:val="30"/>
        </w:rPr>
        <w:t>2017</w:t>
      </w:r>
      <w:r>
        <w:rPr>
          <w:rFonts w:hint="eastAsia" w:ascii="仿宋_GB2312" w:hAnsi="仿宋" w:eastAsia="仿宋_GB2312" w:cs="仿宋_GB2312"/>
          <w:color w:val="000000"/>
          <w:sz w:val="30"/>
          <w:szCs w:val="30"/>
        </w:rPr>
        <w:t>年为</w:t>
      </w:r>
      <w:r>
        <w:rPr>
          <w:rFonts w:ascii="仿宋_GB2312" w:hAnsi="仿宋" w:eastAsia="仿宋_GB2312" w:cs="仿宋_GB2312"/>
          <w:color w:val="000000"/>
          <w:sz w:val="30"/>
          <w:szCs w:val="30"/>
        </w:rPr>
        <w:t>1</w:t>
      </w:r>
      <w:r>
        <w:rPr>
          <w:rFonts w:hint="eastAsia" w:ascii="仿宋_GB2312" w:hAnsi="仿宋" w:eastAsia="仿宋_GB2312" w:cs="仿宋_GB2312"/>
          <w:color w:val="000000"/>
          <w:sz w:val="30"/>
          <w:szCs w:val="30"/>
        </w:rPr>
        <w:t>美元</w:t>
      </w:r>
      <w:r>
        <w:rPr>
          <w:rFonts w:ascii="仿宋_GB2312" w:hAnsi="仿宋" w:eastAsia="仿宋_GB2312" w:cs="仿宋_GB2312"/>
          <w:color w:val="000000"/>
          <w:sz w:val="30"/>
          <w:szCs w:val="30"/>
        </w:rPr>
        <w:t>=6.7571</w:t>
      </w:r>
      <w:r>
        <w:rPr>
          <w:rFonts w:hint="eastAsia" w:ascii="仿宋_GB2312" w:hAnsi="仿宋" w:eastAsia="仿宋_GB2312" w:cs="仿宋_GB2312"/>
          <w:color w:val="000000"/>
          <w:sz w:val="30"/>
          <w:szCs w:val="30"/>
        </w:rPr>
        <w:t>元人民币</w:t>
      </w:r>
      <w:r>
        <w:rPr>
          <w:rFonts w:ascii="仿宋_GB2312" w:hAnsi="仿宋" w:eastAsia="仿宋_GB2312" w:cs="仿宋_GB2312"/>
          <w:sz w:val="30"/>
          <w:szCs w:val="30"/>
        </w:rPr>
        <w:t>;</w:t>
      </w:r>
      <w:r>
        <w:rPr>
          <w:rFonts w:hint="eastAsia" w:ascii="仿宋_GB2312" w:hAnsi="仿宋" w:eastAsia="仿宋_GB2312" w:cs="仿宋_GB2312"/>
          <w:sz w:val="30"/>
          <w:szCs w:val="30"/>
        </w:rPr>
        <w:t>年底汇率</w:t>
      </w:r>
      <w:r>
        <w:rPr>
          <w:rFonts w:ascii="仿宋_GB2312" w:hAnsi="仿宋" w:eastAsia="仿宋_GB2312" w:cs="仿宋_GB2312"/>
          <w:sz w:val="30"/>
          <w:szCs w:val="30"/>
        </w:rPr>
        <w:t>: 2016</w:t>
      </w:r>
      <w:r>
        <w:rPr>
          <w:rFonts w:hint="eastAsia" w:ascii="仿宋_GB2312" w:hAnsi="仿宋" w:eastAsia="仿宋_GB2312" w:cs="仿宋_GB2312"/>
          <w:sz w:val="30"/>
          <w:szCs w:val="30"/>
        </w:rPr>
        <w:t>年为</w:t>
      </w:r>
      <w:r>
        <w:rPr>
          <w:rFonts w:ascii="仿宋_GB2312" w:hAnsi="仿宋" w:eastAsia="仿宋_GB2312" w:cs="仿宋_GB2312"/>
          <w:sz w:val="30"/>
          <w:szCs w:val="30"/>
        </w:rPr>
        <w:t>1</w:t>
      </w:r>
      <w:r>
        <w:rPr>
          <w:rFonts w:hint="eastAsia" w:ascii="仿宋_GB2312" w:hAnsi="仿宋" w:eastAsia="仿宋_GB2312" w:cs="仿宋_GB2312"/>
          <w:sz w:val="30"/>
          <w:szCs w:val="30"/>
        </w:rPr>
        <w:t>美元</w:t>
      </w:r>
      <w:r>
        <w:rPr>
          <w:rFonts w:ascii="仿宋_GB2312" w:hAnsi="仿宋" w:eastAsia="仿宋_GB2312" w:cs="仿宋_GB2312"/>
          <w:sz w:val="30"/>
          <w:szCs w:val="30"/>
        </w:rPr>
        <w:t>=6.937</w:t>
      </w:r>
      <w:r>
        <w:rPr>
          <w:rFonts w:hint="eastAsia" w:ascii="仿宋_GB2312" w:hAnsi="仿宋" w:eastAsia="仿宋_GB2312" w:cs="仿宋_GB2312"/>
          <w:sz w:val="30"/>
          <w:szCs w:val="30"/>
        </w:rPr>
        <w:t>元人民币，</w:t>
      </w:r>
      <w:r>
        <w:rPr>
          <w:rFonts w:ascii="仿宋_GB2312" w:hAnsi="仿宋" w:eastAsia="仿宋_GB2312" w:cs="仿宋_GB2312"/>
          <w:color w:val="000000"/>
          <w:sz w:val="30"/>
          <w:szCs w:val="30"/>
        </w:rPr>
        <w:t>2017</w:t>
      </w:r>
      <w:r>
        <w:rPr>
          <w:rFonts w:hint="eastAsia" w:ascii="仿宋_GB2312" w:hAnsi="仿宋" w:eastAsia="仿宋_GB2312" w:cs="仿宋_GB2312"/>
          <w:color w:val="000000"/>
          <w:sz w:val="30"/>
          <w:szCs w:val="30"/>
        </w:rPr>
        <w:t>年为</w:t>
      </w:r>
      <w:r>
        <w:rPr>
          <w:rFonts w:ascii="仿宋_GB2312" w:hAnsi="仿宋" w:eastAsia="仿宋_GB2312" w:cs="仿宋_GB2312"/>
          <w:color w:val="000000"/>
          <w:sz w:val="30"/>
          <w:szCs w:val="30"/>
        </w:rPr>
        <w:t>1</w:t>
      </w:r>
      <w:r>
        <w:rPr>
          <w:rFonts w:hint="eastAsia" w:ascii="仿宋_GB2312" w:hAnsi="仿宋" w:eastAsia="仿宋_GB2312" w:cs="仿宋_GB2312"/>
          <w:color w:val="000000"/>
          <w:sz w:val="30"/>
          <w:szCs w:val="30"/>
        </w:rPr>
        <w:t>美元</w:t>
      </w:r>
      <w:r>
        <w:rPr>
          <w:rFonts w:ascii="仿宋_GB2312" w:hAnsi="仿宋" w:eastAsia="仿宋_GB2312" w:cs="仿宋_GB2312"/>
          <w:color w:val="000000"/>
          <w:sz w:val="30"/>
          <w:szCs w:val="30"/>
        </w:rPr>
        <w:t>=6.5342</w:t>
      </w:r>
      <w:r>
        <w:rPr>
          <w:rFonts w:hint="eastAsia" w:ascii="仿宋_GB2312" w:hAnsi="仿宋" w:eastAsia="仿宋_GB2312" w:cs="仿宋_GB2312"/>
          <w:color w:val="000000"/>
          <w:sz w:val="30"/>
          <w:szCs w:val="30"/>
        </w:rPr>
        <w:t>元人民币。</w:t>
      </w:r>
    </w:p>
    <w:p>
      <w:pPr>
        <w:tabs>
          <w:tab w:val="left" w:pos="7815"/>
        </w:tabs>
        <w:spacing w:line="560" w:lineRule="exact"/>
        <w:ind w:right="-287" w:firstLine="699" w:firstLineChars="233"/>
        <w:rPr>
          <w:rFonts w:ascii="仿宋_GB2312" w:hAnsi="仿宋" w:eastAsia="仿宋_GB2312" w:cs="Times New Roman"/>
          <w:sz w:val="30"/>
          <w:szCs w:val="30"/>
        </w:rPr>
      </w:pPr>
      <w:r>
        <w:rPr>
          <w:rFonts w:hint="eastAsia" w:ascii="仿宋_GB2312" w:hAnsi="仿宋" w:eastAsia="仿宋_GB2312" w:cs="仿宋_GB2312"/>
          <w:sz w:val="30"/>
          <w:szCs w:val="30"/>
        </w:rPr>
        <w:t>四、企业信息栏：请按照要求填写或打√。</w:t>
      </w:r>
      <w:r>
        <w:rPr>
          <w:rFonts w:ascii="仿宋_GB2312" w:hAnsi="仿宋" w:eastAsia="仿宋_GB2312" w:cs="Times New Roman"/>
          <w:sz w:val="30"/>
          <w:szCs w:val="30"/>
        </w:rPr>
        <w:tab/>
      </w:r>
    </w:p>
    <w:p>
      <w:pPr>
        <w:spacing w:line="560" w:lineRule="exact"/>
        <w:ind w:right="-287" w:firstLine="699" w:firstLineChars="233"/>
        <w:rPr>
          <w:rFonts w:ascii="仿宋_GB2312" w:hAnsi="仿宋" w:eastAsia="仿宋_GB2312" w:cs="Times New Roman"/>
          <w:sz w:val="30"/>
          <w:szCs w:val="30"/>
        </w:rPr>
      </w:pPr>
      <w:r>
        <w:rPr>
          <w:rFonts w:hint="eastAsia" w:ascii="仿宋_GB2312" w:hAnsi="仿宋" w:eastAsia="仿宋_GB2312" w:cs="仿宋_GB2312"/>
          <w:sz w:val="30"/>
          <w:szCs w:val="30"/>
        </w:rPr>
        <w:t>五、所有填报栏目一定要完整，资料要仔细核对，保证名称及数据的准确性，并请签字、盖章。</w:t>
      </w:r>
    </w:p>
    <w:p>
      <w:pPr>
        <w:ind w:firstLine="452" w:firstLineChars="150"/>
        <w:rPr>
          <w:rFonts w:ascii="仿宋_GB2312" w:hAnsi="华文宋体" w:eastAsia="仿宋_GB2312" w:cs="Times New Roman"/>
          <w:b/>
          <w:bCs/>
          <w:sz w:val="30"/>
          <w:szCs w:val="30"/>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altName w:val="Arial Unicode MS"/>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4097" o:spid="_x0000_s4097" o:spt="202" type="#_x0000_t202" style="position:absolute;left:0pt;margin-top:0pt;height:144pt;width:144pt;mso-position-horizontal:right;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5"/>
                  <w:rPr>
                    <w:rFonts w:cs="Times New Roman"/>
                  </w:rPr>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4098" o:spid="_x0000_s4098"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rPr>
                    <w:rFonts w:cs="Times New Roman"/>
                  </w:rPr>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D62"/>
    <w:rsid w:val="000276FA"/>
    <w:rsid w:val="00053D62"/>
    <w:rsid w:val="00085EF4"/>
    <w:rsid w:val="00090A37"/>
    <w:rsid w:val="000C1587"/>
    <w:rsid w:val="000F6688"/>
    <w:rsid w:val="00103668"/>
    <w:rsid w:val="001036A1"/>
    <w:rsid w:val="001118A0"/>
    <w:rsid w:val="00112E2A"/>
    <w:rsid w:val="00192363"/>
    <w:rsid w:val="001A6DAF"/>
    <w:rsid w:val="001F2147"/>
    <w:rsid w:val="001F3FA4"/>
    <w:rsid w:val="00223D3E"/>
    <w:rsid w:val="002248B8"/>
    <w:rsid w:val="00314591"/>
    <w:rsid w:val="003259E4"/>
    <w:rsid w:val="00344C20"/>
    <w:rsid w:val="0034746F"/>
    <w:rsid w:val="00357848"/>
    <w:rsid w:val="004B4C62"/>
    <w:rsid w:val="005072DA"/>
    <w:rsid w:val="00537125"/>
    <w:rsid w:val="005534DC"/>
    <w:rsid w:val="00574C91"/>
    <w:rsid w:val="00580915"/>
    <w:rsid w:val="005A37E2"/>
    <w:rsid w:val="005C3A0B"/>
    <w:rsid w:val="005D3B29"/>
    <w:rsid w:val="005D44AC"/>
    <w:rsid w:val="00607D6C"/>
    <w:rsid w:val="006239CE"/>
    <w:rsid w:val="00627FA4"/>
    <w:rsid w:val="00636414"/>
    <w:rsid w:val="006579F3"/>
    <w:rsid w:val="00676808"/>
    <w:rsid w:val="00693403"/>
    <w:rsid w:val="006A61E9"/>
    <w:rsid w:val="00743018"/>
    <w:rsid w:val="00762B80"/>
    <w:rsid w:val="00767D92"/>
    <w:rsid w:val="007C4038"/>
    <w:rsid w:val="007F2EDA"/>
    <w:rsid w:val="007F554A"/>
    <w:rsid w:val="00846641"/>
    <w:rsid w:val="00847935"/>
    <w:rsid w:val="00863753"/>
    <w:rsid w:val="0087520B"/>
    <w:rsid w:val="0088344B"/>
    <w:rsid w:val="008A1425"/>
    <w:rsid w:val="008B67FD"/>
    <w:rsid w:val="008B6F93"/>
    <w:rsid w:val="008C2CE2"/>
    <w:rsid w:val="008E52EA"/>
    <w:rsid w:val="009148D4"/>
    <w:rsid w:val="00922AF2"/>
    <w:rsid w:val="00965B36"/>
    <w:rsid w:val="009872F7"/>
    <w:rsid w:val="009A7E78"/>
    <w:rsid w:val="00A31221"/>
    <w:rsid w:val="00A520AF"/>
    <w:rsid w:val="00A5318E"/>
    <w:rsid w:val="00A81022"/>
    <w:rsid w:val="00AF4D90"/>
    <w:rsid w:val="00B05959"/>
    <w:rsid w:val="00B1268E"/>
    <w:rsid w:val="00B201F9"/>
    <w:rsid w:val="00B21E2F"/>
    <w:rsid w:val="00B26029"/>
    <w:rsid w:val="00B46FEC"/>
    <w:rsid w:val="00B74431"/>
    <w:rsid w:val="00B974F0"/>
    <w:rsid w:val="00BA27C8"/>
    <w:rsid w:val="00BB39FD"/>
    <w:rsid w:val="00BC5064"/>
    <w:rsid w:val="00BF26F2"/>
    <w:rsid w:val="00C003F1"/>
    <w:rsid w:val="00C04A3F"/>
    <w:rsid w:val="00C115AD"/>
    <w:rsid w:val="00C237FC"/>
    <w:rsid w:val="00C26BFB"/>
    <w:rsid w:val="00C50F96"/>
    <w:rsid w:val="00C536D7"/>
    <w:rsid w:val="00C5792D"/>
    <w:rsid w:val="00C61AD0"/>
    <w:rsid w:val="00CD3813"/>
    <w:rsid w:val="00CF4316"/>
    <w:rsid w:val="00D21026"/>
    <w:rsid w:val="00D510C8"/>
    <w:rsid w:val="00D542D0"/>
    <w:rsid w:val="00D9500D"/>
    <w:rsid w:val="00DA138C"/>
    <w:rsid w:val="00DB2AF9"/>
    <w:rsid w:val="00DC4FB1"/>
    <w:rsid w:val="00DC7BB5"/>
    <w:rsid w:val="00E0097B"/>
    <w:rsid w:val="00E17903"/>
    <w:rsid w:val="00E26BCB"/>
    <w:rsid w:val="00E531BB"/>
    <w:rsid w:val="00E641BC"/>
    <w:rsid w:val="00E75FC9"/>
    <w:rsid w:val="00EA7CA8"/>
    <w:rsid w:val="00EB04B2"/>
    <w:rsid w:val="00EB21FA"/>
    <w:rsid w:val="00EE377E"/>
    <w:rsid w:val="00EF2FC5"/>
    <w:rsid w:val="00F01003"/>
    <w:rsid w:val="00F5728F"/>
    <w:rsid w:val="00F75D16"/>
    <w:rsid w:val="00F958D5"/>
    <w:rsid w:val="00FA07FD"/>
    <w:rsid w:val="00FB3F50"/>
    <w:rsid w:val="00FE12C3"/>
    <w:rsid w:val="01EE2FF5"/>
    <w:rsid w:val="0F741C3A"/>
    <w:rsid w:val="13F37F4B"/>
    <w:rsid w:val="3E5E2043"/>
    <w:rsid w:val="40C23C4E"/>
    <w:rsid w:val="43337BB9"/>
    <w:rsid w:val="4E0F4E11"/>
    <w:rsid w:val="50BB2B1A"/>
    <w:rsid w:val="559B120D"/>
    <w:rsid w:val="68391F61"/>
    <w:rsid w:val="6DD7435C"/>
    <w:rsid w:val="6F0F4CA2"/>
    <w:rsid w:val="6FBD6F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Body Text Indent 2"/>
    <w:basedOn w:val="1"/>
    <w:link w:val="10"/>
    <w:uiPriority w:val="99"/>
    <w:pPr>
      <w:widowControl/>
      <w:spacing w:line="440" w:lineRule="exact"/>
      <w:ind w:right="-289" w:firstLine="570"/>
      <w:jc w:val="left"/>
    </w:pPr>
    <w:rPr>
      <w:rFonts w:ascii="仿宋_GB2312" w:hAnsi="Times New Roman" w:eastAsia="仿宋_GB2312" w:cs="仿宋_GB2312"/>
      <w:kern w:val="0"/>
      <w:sz w:val="20"/>
      <w:szCs w:val="20"/>
    </w:rPr>
  </w:style>
  <w:style w:type="paragraph" w:styleId="4">
    <w:name w:val="Balloon Text"/>
    <w:basedOn w:val="1"/>
    <w:link w:val="11"/>
    <w:semiHidden/>
    <w:qFormat/>
    <w:uiPriority w:val="99"/>
    <w:rPr>
      <w:kern w:val="0"/>
      <w:sz w:val="2"/>
      <w:szCs w:val="2"/>
    </w:rPr>
  </w:style>
  <w:style w:type="paragraph" w:styleId="5">
    <w:name w:val="footer"/>
    <w:basedOn w:val="1"/>
    <w:link w:val="12"/>
    <w:uiPriority w:val="99"/>
    <w:pPr>
      <w:tabs>
        <w:tab w:val="center" w:pos="4153"/>
        <w:tab w:val="right" w:pos="8306"/>
      </w:tabs>
      <w:snapToGrid w:val="0"/>
      <w:jc w:val="left"/>
    </w:pPr>
    <w:rPr>
      <w:kern w:val="0"/>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9">
    <w:name w:val="Date Char"/>
    <w:basedOn w:val="7"/>
    <w:link w:val="2"/>
    <w:semiHidden/>
    <w:locked/>
    <w:uiPriority w:val="99"/>
  </w:style>
  <w:style w:type="character" w:customStyle="1" w:styleId="10">
    <w:name w:val="Body Text Indent 2 Char"/>
    <w:basedOn w:val="7"/>
    <w:link w:val="3"/>
    <w:locked/>
    <w:uiPriority w:val="99"/>
    <w:rPr>
      <w:rFonts w:ascii="仿宋_GB2312" w:hAnsi="Times New Roman" w:eastAsia="仿宋_GB2312" w:cs="仿宋_GB2312"/>
      <w:kern w:val="0"/>
      <w:sz w:val="20"/>
      <w:szCs w:val="20"/>
    </w:rPr>
  </w:style>
  <w:style w:type="character" w:customStyle="1" w:styleId="11">
    <w:name w:val="Balloon Text Char"/>
    <w:basedOn w:val="7"/>
    <w:link w:val="4"/>
    <w:semiHidden/>
    <w:qFormat/>
    <w:locked/>
    <w:uiPriority w:val="99"/>
    <w:rPr>
      <w:sz w:val="2"/>
      <w:szCs w:val="2"/>
    </w:rPr>
  </w:style>
  <w:style w:type="character" w:customStyle="1" w:styleId="12">
    <w:name w:val="Footer Char"/>
    <w:basedOn w:val="7"/>
    <w:link w:val="5"/>
    <w:qFormat/>
    <w:locked/>
    <w:uiPriority w:val="99"/>
    <w:rPr>
      <w:sz w:val="18"/>
      <w:szCs w:val="18"/>
    </w:rPr>
  </w:style>
  <w:style w:type="character" w:customStyle="1" w:styleId="13">
    <w:name w:val="Header Char"/>
    <w:basedOn w:val="7"/>
    <w:link w:val="6"/>
    <w:semiHidden/>
    <w:locked/>
    <w:uiPriority w:val="99"/>
    <w:rPr>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459</Words>
  <Characters>2620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2018-03-19T01:43:00Z</dcterms:created>
  <dc:creator>user</dc:creator>
  <cp:lastModifiedBy>宋克杰</cp:lastModifiedBy>
  <cp:lastPrinted>2017-03-14T07:27:00Z</cp:lastPrinted>
  <dcterms:modified xsi:type="dcterms:W3CDTF">2018-04-16T05:40:34Z</dcterms:modified>
  <dc:title>鄂企联[2018]3号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