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2" w:afterLines="20" w:line="400" w:lineRule="exact"/>
        <w:ind w:right="278"/>
        <w:jc w:val="left"/>
        <w:rPr>
          <w:rFonts w:hint="eastAsia" w:ascii="黑体" w:eastAsia="黑体" w:cs="仿宋_GB2312"/>
          <w:color w:val="000000"/>
          <w:sz w:val="30"/>
          <w:szCs w:val="30"/>
        </w:rPr>
      </w:pPr>
      <w:r>
        <w:rPr>
          <w:rFonts w:hint="eastAsia" w:ascii="黑体" w:eastAsia="黑体" w:cs="仿宋_GB2312"/>
          <w:color w:val="000000"/>
          <w:sz w:val="30"/>
          <w:szCs w:val="30"/>
        </w:rPr>
        <w:t>附件1：</w:t>
      </w:r>
    </w:p>
    <w:p>
      <w:pPr>
        <w:spacing w:line="460" w:lineRule="exact"/>
        <w:ind w:right="45"/>
        <w:jc w:val="center"/>
        <w:rPr>
          <w:rFonts w:ascii="方正小标宋简体" w:eastAsia="方正小标宋简体" w:cs="仿宋_GB2312"/>
          <w:color w:val="000000"/>
          <w:sz w:val="36"/>
          <w:szCs w:val="36"/>
        </w:rPr>
      </w:pPr>
      <w:r>
        <w:rPr>
          <w:rFonts w:ascii="方正小标宋简体" w:eastAsia="方正小标宋简体" w:cs="仿宋_GB2312"/>
          <w:color w:val="000000"/>
          <w:sz w:val="36"/>
          <w:szCs w:val="36"/>
        </w:rPr>
        <w:t>2023</w:t>
      </w:r>
      <w:r>
        <w:rPr>
          <w:rFonts w:hint="eastAsia" w:ascii="方正小标宋简体" w:eastAsia="方正小标宋简体" w:cs="仿宋_GB2312"/>
          <w:color w:val="000000"/>
          <w:sz w:val="36"/>
          <w:szCs w:val="36"/>
        </w:rPr>
        <w:t>湖北企业</w:t>
      </w:r>
      <w:r>
        <w:rPr>
          <w:rFonts w:ascii="方正小标宋简体" w:eastAsia="方正小标宋简体" w:cs="仿宋_GB2312"/>
          <w:color w:val="000000"/>
          <w:sz w:val="36"/>
          <w:szCs w:val="36"/>
        </w:rPr>
        <w:t>100</w:t>
      </w:r>
      <w:r>
        <w:rPr>
          <w:rFonts w:hint="eastAsia" w:ascii="方正小标宋简体" w:eastAsia="方正小标宋简体" w:cs="仿宋_GB2312"/>
          <w:color w:val="000000"/>
          <w:sz w:val="36"/>
          <w:szCs w:val="36"/>
        </w:rPr>
        <w:t>强、制造业企业</w:t>
      </w:r>
      <w:r>
        <w:rPr>
          <w:rFonts w:ascii="方正小标宋简体" w:eastAsia="方正小标宋简体" w:cs="仿宋_GB2312"/>
          <w:color w:val="000000"/>
          <w:sz w:val="36"/>
          <w:szCs w:val="36"/>
        </w:rPr>
        <w:t>100</w:t>
      </w:r>
      <w:r>
        <w:rPr>
          <w:rFonts w:hint="eastAsia" w:ascii="方正小标宋简体" w:eastAsia="方正小标宋简体" w:cs="仿宋_GB2312"/>
          <w:color w:val="000000"/>
          <w:sz w:val="36"/>
          <w:szCs w:val="36"/>
        </w:rPr>
        <w:t>强、</w:t>
      </w:r>
    </w:p>
    <w:p>
      <w:pPr>
        <w:spacing w:line="460" w:lineRule="exact"/>
        <w:ind w:right="45"/>
        <w:jc w:val="center"/>
        <w:rPr>
          <w:rFonts w:hint="eastAsia" w:ascii="方正小标宋简体" w:eastAsia="方正小标宋简体" w:cs="仿宋_GB2312"/>
          <w:color w:val="000000"/>
          <w:sz w:val="36"/>
          <w:szCs w:val="36"/>
        </w:rPr>
      </w:pPr>
      <w:r>
        <w:rPr>
          <w:rFonts w:hint="eastAsia" w:ascii="方正小标宋简体" w:eastAsia="方正小标宋简体" w:cs="仿宋_GB2312"/>
          <w:color w:val="000000"/>
          <w:sz w:val="36"/>
          <w:szCs w:val="36"/>
        </w:rPr>
        <w:t>服务业企业</w:t>
      </w:r>
      <w:r>
        <w:rPr>
          <w:rFonts w:ascii="方正小标宋简体" w:eastAsia="方正小标宋简体" w:cs="仿宋_GB2312"/>
          <w:color w:val="000000"/>
          <w:sz w:val="36"/>
          <w:szCs w:val="36"/>
        </w:rPr>
        <w:t>100</w:t>
      </w:r>
      <w:r>
        <w:rPr>
          <w:rFonts w:hint="eastAsia" w:ascii="方正小标宋简体" w:eastAsia="方正小标宋简体" w:cs="仿宋_GB2312"/>
          <w:color w:val="000000"/>
          <w:sz w:val="36"/>
          <w:szCs w:val="36"/>
        </w:rPr>
        <w:t>强申报表</w:t>
      </w:r>
    </w:p>
    <w:p>
      <w:pPr>
        <w:spacing w:after="31" w:afterLines="10" w:line="100" w:lineRule="exact"/>
        <w:ind w:left="69" w:leftChars="-473" w:right="-970" w:hanging="1062" w:hangingChars="253"/>
        <w:jc w:val="center"/>
        <w:rPr>
          <w:rFonts w:hint="eastAsia" w:ascii="方正小标宋简体" w:eastAsia="方正小标宋简体" w:cs="仿宋_GB2312"/>
          <w:color w:val="000000"/>
          <w:spacing w:val="-10"/>
          <w:sz w:val="44"/>
          <w:szCs w:val="44"/>
        </w:rPr>
      </w:pPr>
    </w:p>
    <w:tbl>
      <w:tblPr>
        <w:tblStyle w:val="2"/>
        <w:tblW w:w="966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617"/>
        <w:gridCol w:w="781"/>
        <w:gridCol w:w="169"/>
        <w:gridCol w:w="1189"/>
        <w:gridCol w:w="954"/>
        <w:gridCol w:w="474"/>
        <w:gridCol w:w="879"/>
        <w:gridCol w:w="338"/>
        <w:gridCol w:w="6"/>
        <w:gridCol w:w="1162"/>
        <w:gridCol w:w="298"/>
        <w:gridCol w:w="160"/>
        <w:gridCol w:w="13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34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企业名称</w:t>
            </w: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spacing w:line="320" w:lineRule="exact"/>
              <w:ind w:left="90" w:leftChars="43"/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文</w:t>
            </w:r>
          </w:p>
        </w:tc>
        <w:tc>
          <w:tcPr>
            <w:tcW w:w="4009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企业性质</w:t>
            </w:r>
          </w:p>
        </w:tc>
        <w:tc>
          <w:tcPr>
            <w:tcW w:w="1759" w:type="dxa"/>
            <w:gridSpan w:val="3"/>
            <w:noWrap w:val="0"/>
            <w:vAlign w:val="bottom"/>
          </w:tcPr>
          <w:p>
            <w:pPr>
              <w:spacing w:line="240" w:lineRule="exac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国有（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）</w:t>
            </w:r>
          </w:p>
          <w:p>
            <w:pPr>
              <w:spacing w:line="240" w:lineRule="exac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民营（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spacing w:line="320" w:lineRule="exact"/>
              <w:ind w:left="90" w:leftChars="43"/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英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文</w:t>
            </w:r>
          </w:p>
        </w:tc>
        <w:tc>
          <w:tcPr>
            <w:tcW w:w="4009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英文简称</w:t>
            </w: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通讯地址</w:t>
            </w:r>
          </w:p>
        </w:tc>
        <w:tc>
          <w:tcPr>
            <w:tcW w:w="5407" w:type="dxa"/>
            <w:gridSpan w:val="9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邮政编码</w:t>
            </w: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企业网址</w:t>
            </w:r>
          </w:p>
        </w:tc>
        <w:tc>
          <w:tcPr>
            <w:tcW w:w="2756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320" w:lineRule="exact"/>
              <w:ind w:leftChars="-48" w:right="-105" w:rightChars="-50" w:hanging="101" w:hangingChars="46"/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传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真</w:t>
            </w:r>
          </w:p>
        </w:tc>
        <w:tc>
          <w:tcPr>
            <w:tcW w:w="1697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电子信箱</w:t>
            </w: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8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265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职务（部门）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20" w:lineRule="exact"/>
              <w:ind w:right="-210" w:rightChars="-100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加区号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手机号码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法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人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代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表</w:t>
            </w:r>
          </w:p>
        </w:tc>
        <w:tc>
          <w:tcPr>
            <w:tcW w:w="2139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主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要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负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责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39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活 动 联 系 人</w:t>
            </w:r>
          </w:p>
        </w:tc>
        <w:tc>
          <w:tcPr>
            <w:tcW w:w="2139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数据填报联系人</w:t>
            </w:r>
          </w:p>
        </w:tc>
        <w:tc>
          <w:tcPr>
            <w:tcW w:w="2139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73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生产的产品或提供的服务</w:t>
            </w:r>
          </w:p>
        </w:tc>
        <w:tc>
          <w:tcPr>
            <w:tcW w:w="6930" w:type="dxa"/>
            <w:gridSpan w:val="11"/>
            <w:noWrap w:val="0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pacing w:val="-4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 w:val="22"/>
                <w:szCs w:val="22"/>
              </w:rPr>
              <w:t>指标（万元）</w:t>
            </w: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营业收入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海外收入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利润总额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净利润</w:t>
            </w:r>
          </w:p>
        </w:tc>
        <w:tc>
          <w:tcPr>
            <w:tcW w:w="162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归属母公司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pacing w:val="-2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所有者净利润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资产总额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21年</w:t>
            </w: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22年</w:t>
            </w: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 w:val="22"/>
                <w:szCs w:val="22"/>
              </w:rPr>
              <w:t>指标（万元）</w:t>
            </w: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海外资产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所有者权益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归属母公司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所有者权益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纳税总额</w:t>
            </w:r>
          </w:p>
        </w:tc>
        <w:tc>
          <w:tcPr>
            <w:tcW w:w="162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研发费用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员工总数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（人）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21年</w:t>
            </w: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22年</w:t>
            </w: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企业信息</w:t>
            </w:r>
          </w:p>
        </w:tc>
        <w:tc>
          <w:tcPr>
            <w:tcW w:w="8328" w:type="dxa"/>
            <w:gridSpan w:val="13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rPr>
                <w:rFonts w:hint="eastAsia" w:ascii="宋体" w:hAnsi="宋体" w:cs="宋体_x0004_fal"/>
                <w:color w:val="000000"/>
              </w:rPr>
            </w:pPr>
            <w:r>
              <w:rPr>
                <w:rFonts w:hint="eastAsia" w:ascii="宋体" w:hAnsi="宋体" w:cs="宋体_x0004_fal"/>
                <w:color w:val="000000"/>
              </w:rPr>
              <w:t>依据第一主营业务，本企业属于：</w:t>
            </w:r>
            <w:r>
              <w:rPr>
                <w:rFonts w:ascii="宋体" w:hAnsi="宋体" w:cs="宋体_x0004_fal"/>
                <w:color w:val="000000"/>
              </w:rPr>
              <w:t>A.</w:t>
            </w:r>
            <w:r>
              <w:rPr>
                <w:rFonts w:hint="eastAsia" w:ascii="宋体" w:hAnsi="宋体" w:cs="宋体_x0004_fal"/>
                <w:color w:val="000000"/>
              </w:rPr>
              <w:t>制造业；</w:t>
            </w:r>
            <w:r>
              <w:rPr>
                <w:rFonts w:ascii="宋体" w:hAnsi="宋体" w:cs="宋体_x0004_fal"/>
                <w:color w:val="000000"/>
              </w:rPr>
              <w:t>B.</w:t>
            </w:r>
            <w:r>
              <w:rPr>
                <w:rFonts w:hint="eastAsia" w:ascii="宋体" w:hAnsi="宋体" w:cs="宋体_x0004_fal"/>
                <w:color w:val="000000"/>
              </w:rPr>
              <w:t>服务业；</w:t>
            </w:r>
            <w:r>
              <w:rPr>
                <w:rFonts w:ascii="宋体" w:hAnsi="宋体" w:cs="宋体_x0004_fal"/>
                <w:color w:val="000000"/>
              </w:rPr>
              <w:t>C.</w:t>
            </w:r>
            <w:r>
              <w:rPr>
                <w:rFonts w:hint="eastAsia" w:ascii="宋体" w:hAnsi="宋体" w:cs="宋体_x0004_fal"/>
                <w:color w:val="000000"/>
              </w:rPr>
              <w:t>采掘业；</w:t>
            </w:r>
            <w:r>
              <w:rPr>
                <w:rFonts w:ascii="宋体" w:hAnsi="宋体" w:cs="宋体_x0004_fal"/>
                <w:color w:val="000000"/>
              </w:rPr>
              <w:t>D.</w:t>
            </w:r>
            <w:r>
              <w:rPr>
                <w:rFonts w:hint="eastAsia" w:ascii="宋体" w:hAnsi="宋体" w:cs="宋体_x0004_fal"/>
                <w:color w:val="000000"/>
              </w:rPr>
              <w:t>建筑业；</w:t>
            </w:r>
            <w:r>
              <w:rPr>
                <w:rFonts w:ascii="宋体" w:hAnsi="宋体" w:cs="宋体_x0004_fal"/>
                <w:color w:val="000000"/>
              </w:rPr>
              <w:t>E.</w:t>
            </w:r>
            <w:r>
              <w:rPr>
                <w:rFonts w:hint="eastAsia" w:ascii="宋体" w:hAnsi="宋体" w:cs="宋体_x0004_fal"/>
                <w:color w:val="000000"/>
              </w:rPr>
              <w:t>其它。请选择其中一项上打“√”。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_x0004_fal"/>
                <w:color w:val="000000"/>
              </w:rPr>
              <w:t>在</w:t>
            </w:r>
            <w:r>
              <w:rPr>
                <w:rFonts w:ascii="宋体" w:hAnsi="宋体" w:cs="宋体_x0004_fal"/>
                <w:color w:val="000000"/>
              </w:rPr>
              <w:t>20</w:t>
            </w:r>
            <w:r>
              <w:rPr>
                <w:rFonts w:hint="eastAsia" w:ascii="宋体" w:hAnsi="宋体" w:cs="宋体_x0004_fal"/>
                <w:color w:val="000000"/>
              </w:rPr>
              <w:t>22年是否并购或重组了其他企业？如果是，共（   ）家。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_x0004_fal"/>
                <w:color w:val="000000"/>
              </w:rPr>
              <w:t>本企业截至</w:t>
            </w:r>
            <w:r>
              <w:rPr>
                <w:rFonts w:ascii="宋体" w:hAnsi="宋体" w:cs="宋体_x0004_fal"/>
                <w:color w:val="000000"/>
              </w:rPr>
              <w:t>20</w:t>
            </w:r>
            <w:r>
              <w:rPr>
                <w:rFonts w:hint="eastAsia" w:ascii="宋体" w:hAnsi="宋体" w:cs="宋体_x0004_fal"/>
                <w:color w:val="000000"/>
              </w:rPr>
              <w:t>22年底，拥有全资和控股子公司（    ）家，参股公司（    ）家，分公司（   ）家。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_x0004_fal"/>
                <w:color w:val="000000"/>
              </w:rPr>
              <w:t>截至</w:t>
            </w:r>
            <w:r>
              <w:rPr>
                <w:rFonts w:ascii="宋体" w:hAnsi="宋体" w:cs="宋体_x0004_fal"/>
                <w:color w:val="000000"/>
              </w:rPr>
              <w:t>20</w:t>
            </w:r>
            <w:r>
              <w:rPr>
                <w:rFonts w:hint="eastAsia" w:ascii="宋体" w:hAnsi="宋体" w:cs="宋体_x0004_fal"/>
                <w:color w:val="000000"/>
              </w:rPr>
              <w:t>22年底，本企业拥有有效专利（    ）项，其中发明专利（    ）项。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_x0004_fal"/>
                <w:color w:val="000000"/>
              </w:rPr>
              <w:t>截至</w:t>
            </w:r>
            <w:r>
              <w:rPr>
                <w:rFonts w:ascii="宋体" w:hAnsi="宋体" w:cs="宋体_x0004_fal"/>
                <w:color w:val="000000"/>
              </w:rPr>
              <w:t>20</w:t>
            </w:r>
            <w:r>
              <w:rPr>
                <w:rFonts w:hint="eastAsia" w:ascii="宋体" w:hAnsi="宋体" w:cs="宋体_x0004_fal"/>
                <w:color w:val="000000"/>
              </w:rPr>
              <w:t>22年底，本企业参与形成的国际、国家或行业标准共（    ）项，其中国家和行业标准（    ）项、国际标准（    ）项。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  <w:jc w:val="center"/>
        </w:trPr>
        <w:tc>
          <w:tcPr>
            <w:tcW w:w="2908" w:type="dxa"/>
            <w:gridSpan w:val="4"/>
            <w:noWrap w:val="0"/>
            <w:vAlign w:val="center"/>
          </w:tcPr>
          <w:p>
            <w:pPr>
              <w:spacing w:before="31" w:beforeLines="10" w:line="24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法人代表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签字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):</w:t>
            </w:r>
          </w:p>
          <w:p>
            <w:pPr>
              <w:spacing w:line="240" w:lineRule="exact"/>
              <w:rPr>
                <w:rFonts w:ascii="宋体"/>
                <w:color w:val="000000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申报企业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盖章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):</w:t>
            </w:r>
          </w:p>
          <w:p>
            <w:pPr>
              <w:spacing w:line="240" w:lineRule="exact"/>
              <w:ind w:firstLine="330" w:firstLineChars="150"/>
              <w:rPr>
                <w:rFonts w:hint="eastAsia" w:ascii="宋体"/>
                <w:color w:val="000000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    20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23年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3496" w:type="dxa"/>
            <w:gridSpan w:val="4"/>
            <w:noWrap w:val="0"/>
            <w:vAlign w:val="center"/>
          </w:tcPr>
          <w:p>
            <w:pPr>
              <w:spacing w:before="31" w:beforeLines="10" w:line="240" w:lineRule="exact"/>
              <w:ind w:firstLine="220" w:firstLineChars="100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申报指标数据属实。</w:t>
            </w:r>
          </w:p>
          <w:p>
            <w:pPr>
              <w:spacing w:line="240" w:lineRule="exact"/>
              <w:ind w:firstLine="440" w:firstLineChars="200"/>
              <w:rPr>
                <w:rFonts w:ascii="宋体"/>
                <w:color w:val="000000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主管财务负责人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签字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)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：</w:t>
            </w:r>
          </w:p>
          <w:p>
            <w:pPr>
              <w:spacing w:line="240" w:lineRule="exact"/>
              <w:ind w:firstLine="110" w:firstLineChars="50"/>
              <w:rPr>
                <w:rFonts w:hint="eastAsia" w:ascii="宋体"/>
                <w:color w:val="000000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20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23年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3265" w:type="dxa"/>
            <w:gridSpan w:val="6"/>
            <w:noWrap w:val="0"/>
            <w:vAlign w:val="center"/>
          </w:tcPr>
          <w:p>
            <w:pPr>
              <w:pStyle w:val="4"/>
              <w:ind w:firstLine="436" w:firstLineChars="200"/>
              <w:rPr>
                <w:rFonts w:hint="eastAsia"/>
                <w:spacing w:val="-1"/>
                <w:sz w:val="22"/>
                <w:szCs w:val="22"/>
              </w:rPr>
            </w:pPr>
            <w:r>
              <w:rPr>
                <w:rFonts w:hint="eastAsia"/>
                <w:spacing w:val="-1"/>
                <w:sz w:val="22"/>
                <w:szCs w:val="22"/>
              </w:rPr>
              <w:t>提交经审计的2022年相关财务报表（复印件）或证明材料。</w:t>
            </w:r>
          </w:p>
          <w:p>
            <w:pPr>
              <w:pStyle w:val="4"/>
              <w:ind w:firstLine="436" w:firstLineChars="200"/>
              <w:rPr>
                <w:rFonts w:hint="eastAsia"/>
                <w:spacing w:val="-1"/>
                <w:sz w:val="22"/>
                <w:szCs w:val="22"/>
              </w:rPr>
            </w:pPr>
          </w:p>
          <w:p>
            <w:pPr>
              <w:spacing w:line="240" w:lineRule="exact"/>
              <w:ind w:firstLine="1210" w:firstLineChars="550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23年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日</w:t>
            </w:r>
          </w:p>
        </w:tc>
      </w:tr>
    </w:tbl>
    <w:p>
      <w:pPr>
        <w:spacing w:before="62" w:beforeLines="20" w:line="250" w:lineRule="exact"/>
        <w:ind w:left="187" w:leftChars="-181" w:right="-399" w:rightChars="-190" w:hanging="567" w:hangingChars="258"/>
        <w:rPr>
          <w:rFonts w:hint="eastAsia" w:ascii="方正楷体简体" w:hAnsi="宋体" w:eastAsia="方正楷体简体" w:cs="黑体"/>
          <w:color w:val="000000"/>
          <w:sz w:val="22"/>
          <w:szCs w:val="22"/>
        </w:rPr>
      </w:pPr>
      <w:r>
        <w:rPr>
          <w:rFonts w:hint="eastAsia" w:ascii="黑体" w:hAnsi="宋体" w:eastAsia="黑体" w:cs="黑体"/>
          <w:color w:val="000000"/>
          <w:sz w:val="22"/>
          <w:szCs w:val="22"/>
        </w:rPr>
        <w:t>注：</w:t>
      </w:r>
      <w:r>
        <w:rPr>
          <w:rFonts w:hint="eastAsia" w:ascii="方正楷体简体" w:hAnsi="宋体" w:eastAsia="方正楷体简体" w:cs="黑体"/>
          <w:color w:val="000000"/>
          <w:sz w:val="22"/>
          <w:szCs w:val="22"/>
        </w:rPr>
        <w:t>1.湖北企业</w:t>
      </w:r>
      <w:r>
        <w:rPr>
          <w:rFonts w:ascii="方正楷体简体" w:hAnsi="宋体" w:eastAsia="方正楷体简体" w:cs="黑体"/>
          <w:color w:val="000000"/>
          <w:sz w:val="22"/>
          <w:szCs w:val="22"/>
        </w:rPr>
        <w:t>100</w:t>
      </w:r>
      <w:r>
        <w:rPr>
          <w:rFonts w:hint="eastAsia" w:ascii="方正楷体简体" w:hAnsi="宋体" w:eastAsia="方正楷体简体" w:cs="黑体"/>
          <w:color w:val="000000"/>
          <w:sz w:val="22"/>
          <w:szCs w:val="22"/>
        </w:rPr>
        <w:t>强、制造业企业</w:t>
      </w:r>
      <w:r>
        <w:rPr>
          <w:rFonts w:ascii="方正楷体简体" w:hAnsi="宋体" w:eastAsia="方正楷体简体" w:cs="黑体"/>
          <w:color w:val="000000"/>
          <w:sz w:val="22"/>
          <w:szCs w:val="22"/>
        </w:rPr>
        <w:t>100</w:t>
      </w:r>
      <w:r>
        <w:rPr>
          <w:rFonts w:hint="eastAsia" w:ascii="方正楷体简体" w:hAnsi="宋体" w:eastAsia="方正楷体简体" w:cs="黑体"/>
          <w:color w:val="000000"/>
          <w:sz w:val="22"/>
          <w:szCs w:val="22"/>
        </w:rPr>
        <w:t>强、服务业企业</w:t>
      </w:r>
      <w:r>
        <w:rPr>
          <w:rFonts w:ascii="方正楷体简体" w:hAnsi="宋体" w:eastAsia="方正楷体简体" w:cs="黑体"/>
          <w:color w:val="000000"/>
          <w:sz w:val="22"/>
          <w:szCs w:val="22"/>
        </w:rPr>
        <w:t>100</w:t>
      </w:r>
      <w:r>
        <w:rPr>
          <w:rFonts w:hint="eastAsia" w:ascii="方正楷体简体" w:hAnsi="宋体" w:eastAsia="方正楷体简体" w:cs="黑体"/>
          <w:color w:val="000000"/>
          <w:sz w:val="22"/>
          <w:szCs w:val="22"/>
        </w:rPr>
        <w:t>强均采用本申报表；</w:t>
      </w:r>
    </w:p>
    <w:p>
      <w:pPr>
        <w:spacing w:line="250" w:lineRule="exact"/>
        <w:ind w:left="184" w:leftChars="27" w:right="-496" w:rightChars="-236" w:hanging="127" w:hangingChars="58"/>
        <w:rPr>
          <w:rFonts w:hint="eastAsia" w:ascii="方正楷体简体" w:hAnsi="宋体" w:eastAsia="方正楷体简体" w:cs="黑体"/>
          <w:color w:val="000000"/>
          <w:sz w:val="22"/>
          <w:szCs w:val="22"/>
        </w:rPr>
      </w:pPr>
      <w:r>
        <w:rPr>
          <w:rFonts w:hint="eastAsia" w:ascii="方正楷体简体" w:hAnsi="宋体" w:eastAsia="方正楷体简体" w:cs="黑体"/>
          <w:color w:val="000000"/>
          <w:sz w:val="22"/>
          <w:szCs w:val="22"/>
        </w:rPr>
        <w:t>2.</w:t>
      </w:r>
      <w:r>
        <w:rPr>
          <w:rFonts w:hint="eastAsia" w:ascii="方正楷体简体" w:hAnsi="宋体" w:eastAsia="方正楷体简体" w:cs="宋体"/>
          <w:bCs/>
          <w:color w:val="000000"/>
          <w:sz w:val="22"/>
          <w:szCs w:val="22"/>
        </w:rPr>
        <w:t>请仔细阅读（附件二）填表说明后填写或打√。本表填好后请通过快递方式寄送。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_x0004_fal">
    <w:altName w:val="Arial Unicode MS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927F53"/>
    <w:multiLevelType w:val="multilevel"/>
    <w:tmpl w:val="3B927F53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 w:ascii="宋体" w:hAnsi="宋体" w:eastAsia="宋体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4OGNjNjU5NzE1ZjFhYWUzNWZjYWQ0OTdjMWY5ZjkifQ=="/>
  </w:docVars>
  <w:rsids>
    <w:rsidRoot w:val="4ADD28F1"/>
    <w:rsid w:val="4ADD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uiPriority w:val="0"/>
    <w:rPr>
      <w:rFonts w:ascii="宋体" w:hAnsi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2023-03-31T03:51:00Z</dcterms:created>
  <dc:creator>Administrator</dc:creator>
  <cp:lastModifiedBy>Administrator</cp:lastModifiedBy>
  <dcterms:modified xsi:type="dcterms:W3CDTF">2023-03-31T03:54:15Z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54B5D8657C1C40BCB903B4898685FB86_11</vt:lpwstr>
  </property>
</Properties>
</file>