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71" w:rsidRDefault="00881437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附件二：</w:t>
      </w:r>
    </w:p>
    <w:p w:rsidR="00BF2D71" w:rsidRDefault="00BF2D71">
      <w:pPr>
        <w:spacing w:line="540" w:lineRule="exact"/>
      </w:pPr>
    </w:p>
    <w:p w:rsidR="00BF2D71" w:rsidRDefault="00881437">
      <w:pPr>
        <w:spacing w:line="540" w:lineRule="exact"/>
        <w:ind w:firstLineChars="100" w:firstLine="360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全国安全生产责任保险事故预防服务案例报告</w:t>
      </w:r>
    </w:p>
    <w:p w:rsidR="00BF2D71" w:rsidRDefault="00881437">
      <w:pPr>
        <w:spacing w:line="540" w:lineRule="exact"/>
        <w:ind w:firstLineChars="100" w:firstLine="360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撰写说明</w:t>
      </w:r>
    </w:p>
    <w:p w:rsidR="00BF2D71" w:rsidRDefault="00BF2D71">
      <w:pPr>
        <w:spacing w:line="54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</w:p>
    <w:p w:rsidR="00BF2D71" w:rsidRDefault="00881437" w:rsidP="00B93006">
      <w:pPr>
        <w:spacing w:beforeLines="50" w:afterLines="50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一、总体要求</w:t>
      </w:r>
    </w:p>
    <w:p w:rsidR="00BF2D71" w:rsidRDefault="00881437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案例应围绕</w:t>
      </w:r>
      <w:r>
        <w:rPr>
          <w:rFonts w:ascii="仿宋_GB2312" w:eastAsia="仿宋_GB2312" w:hAnsi="Times New Roman" w:cs="Times New Roman"/>
          <w:sz w:val="32"/>
          <w:szCs w:val="32"/>
        </w:rPr>
        <w:t>贯彻落实习近平总书记关于安全生产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>
        <w:rPr>
          <w:rFonts w:ascii="仿宋_GB2312" w:eastAsia="仿宋_GB2312" w:hAnsi="Times New Roman" w:cs="Times New Roman"/>
          <w:sz w:val="32"/>
          <w:szCs w:val="32"/>
        </w:rPr>
        <w:t>重要指示精神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，对照党中央、国务院关于建立健全安责险制度、切实发挥保险机构参与风险评估管控和事故预防功能的政策要求，反映各有关单位在安责险事故预防服务工作中的实践成果。</w:t>
      </w:r>
    </w:p>
    <w:p w:rsidR="00BF2D71" w:rsidRDefault="00881437" w:rsidP="00B93006">
      <w:pPr>
        <w:spacing w:beforeLines="50" w:afterLines="50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二、征集标准</w:t>
      </w:r>
    </w:p>
    <w:p w:rsidR="00BF2D71" w:rsidRDefault="00881437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案例报告具体应符合以下五项原则：</w:t>
      </w:r>
    </w:p>
    <w:p w:rsidR="00BF2D71" w:rsidRDefault="00881437" w:rsidP="004C4502">
      <w:pPr>
        <w:pStyle w:val="a8"/>
        <w:shd w:val="clear" w:color="auto" w:fill="FFFFFF"/>
        <w:spacing w:before="0" w:beforeAutospacing="0" w:after="0" w:afterAutospacing="0" w:line="540" w:lineRule="exact"/>
        <w:ind w:firstLineChars="200" w:firstLine="643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（一）真实性。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真实具体，有过程和做法，如人物、故事、影像等；有数据支持，</w:t>
      </w:r>
      <w:r>
        <w:rPr>
          <w:rFonts w:ascii="仿宋_GB2312" w:eastAsia="仿宋_GB2312" w:hAnsi="仿宋_GB2312" w:cs="仿宋_GB2312" w:hint="eastAsia"/>
          <w:sz w:val="32"/>
          <w:szCs w:val="32"/>
        </w:rPr>
        <w:t>客观介绍预防服务工作实际情况，杜绝</w:t>
      </w:r>
      <w:r>
        <w:rPr>
          <w:rFonts w:ascii="仿宋_GB2312" w:eastAsia="仿宋_GB2312" w:hAnsi="Times New Roman" w:cs="Times New Roman" w:hint="eastAsia"/>
          <w:sz w:val="32"/>
          <w:szCs w:val="32"/>
        </w:rPr>
        <w:t>虚构和夸大。</w:t>
      </w:r>
    </w:p>
    <w:p w:rsidR="00BF2D71" w:rsidRDefault="00881437" w:rsidP="004C4502">
      <w:pPr>
        <w:pStyle w:val="a8"/>
        <w:shd w:val="clear" w:color="auto" w:fill="FFFFFF"/>
        <w:spacing w:before="0" w:beforeAutospacing="0" w:after="0" w:afterAutospacing="0" w:line="540" w:lineRule="exact"/>
        <w:ind w:firstLineChars="200" w:firstLine="643"/>
        <w:jc w:val="both"/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（二）合规性。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符合《安全生产法》《保险法》等有关法律法规要求；符合《安全生产责任保险实施办法》</w:t>
      </w:r>
      <w:r w:rsidR="00667176">
        <w:rPr>
          <w:rFonts w:ascii="仿宋_GB2312" w:eastAsia="仿宋_GB2312" w:hAnsi="Times New Roman" w:cs="Times New Roman" w:hint="eastAsia"/>
          <w:sz w:val="32"/>
          <w:szCs w:val="32"/>
        </w:rPr>
        <w:t>《中国银保监会办公厅关于财产保险业积极开展风险减量服务的意见》及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《安全生产责任保险事故预防技术服务规范》（</w:t>
      </w:r>
      <w:r>
        <w:rPr>
          <w:rFonts w:ascii="仿宋_GB2312" w:eastAsia="仿宋_GB2312" w:hAnsi="Times New Roman" w:cs="Times New Roman"/>
          <w:sz w:val="32"/>
          <w:szCs w:val="32"/>
        </w:rPr>
        <w:t>AQ9010-2019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）等有关政策文件和标准规范；严格保护有关主体的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行政机密、商业秘密和个人隐私。</w:t>
      </w:r>
    </w:p>
    <w:p w:rsidR="00BF2D71" w:rsidRDefault="00881437" w:rsidP="004C4502">
      <w:pPr>
        <w:pStyle w:val="a8"/>
        <w:shd w:val="clear" w:color="auto" w:fill="FFFFFF"/>
        <w:spacing w:before="0" w:beforeAutospacing="0" w:after="0" w:afterAutospacing="0" w:line="540" w:lineRule="exact"/>
        <w:ind w:firstLineChars="200" w:firstLine="643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（三）先进性。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能够引领预防服务的方向方法，体现预防服务的新趋势；或者</w:t>
      </w:r>
      <w:r>
        <w:rPr>
          <w:rStyle w:val="bjh-p"/>
          <w:rFonts w:ascii="仿宋_GB2312" w:eastAsia="仿宋_GB2312" w:hAnsi="Arial" w:cs="Arial" w:hint="eastAsia"/>
          <w:color w:val="222222"/>
          <w:sz w:val="32"/>
          <w:szCs w:val="32"/>
        </w:rPr>
        <w:t>特色鲜明，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>
        <w:rPr>
          <w:rStyle w:val="bjh-p"/>
          <w:rFonts w:ascii="仿宋_GB2312" w:eastAsia="仿宋_GB2312" w:hAnsi="Arial" w:cs="Arial" w:hint="eastAsia"/>
          <w:color w:val="222222"/>
          <w:sz w:val="32"/>
          <w:szCs w:val="32"/>
        </w:rPr>
        <w:t>组织方式、治理理念、工具技术方面有突破和创新；或者可持续开展，具有长期自发的“造血”</w:t>
      </w:r>
      <w:r>
        <w:rPr>
          <w:rStyle w:val="bjh-p"/>
          <w:rFonts w:ascii="仿宋_GB2312" w:eastAsia="仿宋_GB2312" w:hAnsi="Arial" w:cs="Arial" w:hint="eastAsia"/>
          <w:color w:val="222222"/>
          <w:sz w:val="32"/>
          <w:szCs w:val="32"/>
        </w:rPr>
        <w:lastRenderedPageBreak/>
        <w:t>能力，能够体现保险公司、投保企业等有关各方合作共赢，调动各方参与预防服务的积极性、主动性、创造性。</w:t>
      </w:r>
    </w:p>
    <w:p w:rsidR="00BF2D71" w:rsidRDefault="00881437" w:rsidP="004C4502">
      <w:pPr>
        <w:pStyle w:val="a8"/>
        <w:shd w:val="clear" w:color="auto" w:fill="FFFFFF"/>
        <w:spacing w:before="0" w:beforeAutospacing="0" w:after="0" w:afterAutospacing="0" w:line="540" w:lineRule="exact"/>
        <w:ind w:firstLineChars="200" w:firstLine="643"/>
        <w:jc w:val="both"/>
        <w:rPr>
          <w:rStyle w:val="bjh-p"/>
          <w:rFonts w:ascii="仿宋_GB2312" w:eastAsia="仿宋_GB2312" w:hAnsi="Arial" w:cs="Arial"/>
          <w:color w:val="22222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（四）可推广性。</w:t>
      </w:r>
      <w:r>
        <w:rPr>
          <w:rStyle w:val="bjh-p"/>
          <w:rFonts w:ascii="仿宋_GB2312" w:eastAsia="仿宋_GB2312" w:hAnsi="Arial" w:cs="Arial" w:hint="eastAsia"/>
          <w:color w:val="222222"/>
          <w:sz w:val="32"/>
          <w:szCs w:val="32"/>
        </w:rPr>
        <w:t>在特定服务场景中具有一定的代表性，对其他地区和单位具有借鉴学习、启发应用的示范价值，易于复制和推广。</w:t>
      </w:r>
    </w:p>
    <w:p w:rsidR="00BF2D71" w:rsidRDefault="00881437" w:rsidP="004C4502">
      <w:pPr>
        <w:pStyle w:val="a8"/>
        <w:shd w:val="clear" w:color="auto" w:fill="FFFFFF"/>
        <w:spacing w:before="0" w:beforeAutospacing="0" w:after="0" w:afterAutospacing="0" w:line="540" w:lineRule="exact"/>
        <w:ind w:firstLineChars="200" w:firstLine="643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（五）实效性。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体现问题导向，对</w:t>
      </w:r>
      <w:bookmarkStart w:id="0" w:name="_Hlk129874563"/>
      <w:r>
        <w:rPr>
          <w:rFonts w:ascii="仿宋_GB2312" w:eastAsia="仿宋_GB2312" w:hAnsi="Times New Roman" w:cs="Times New Roman" w:hint="eastAsia"/>
          <w:sz w:val="32"/>
          <w:szCs w:val="32"/>
        </w:rPr>
        <w:t>实现企业安全生产风险减量管理具有一定效果</w:t>
      </w:r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，投保企业有较高的获得感和满意度，</w:t>
      </w:r>
      <w:r>
        <w:rPr>
          <w:rStyle w:val="bjh-p"/>
          <w:rFonts w:ascii="仿宋_GB2312" w:eastAsia="仿宋_GB2312" w:hAnsi="Arial" w:cs="Arial" w:hint="eastAsia"/>
          <w:color w:val="222222"/>
          <w:sz w:val="32"/>
          <w:szCs w:val="32"/>
        </w:rPr>
        <w:t>有反映效果的数据支持为佳。例如，通过开展安责险事故预防服务，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有效降低了事故发生率；或者攻克解决了某个问题；或者帮助企业节省了购买第三方安全技术服务的费用，降低企业安全管理成本；或者在新冠肺炎疫情期间，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根据疫情防控实际，采取有效措施助力企业纾困解难、降低安全风险；或</w:t>
      </w:r>
      <w:r>
        <w:rPr>
          <w:rFonts w:ascii="仿宋_GB2312" w:eastAsia="仿宋_GB2312" w:hAnsi="Times New Roman" w:cs="Times New Roman" w:hint="eastAsia"/>
          <w:sz w:val="32"/>
          <w:szCs w:val="32"/>
        </w:rPr>
        <w:t>者投保企业有关人员广泛参与、普遍受益，感到管用、爱用、受用，服务体验较好。</w:t>
      </w:r>
    </w:p>
    <w:p w:rsidR="00BF2D71" w:rsidRDefault="00881437" w:rsidP="00B93006">
      <w:pPr>
        <w:spacing w:beforeLines="50" w:afterLines="50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三、体例要求</w:t>
      </w:r>
    </w:p>
    <w:p w:rsidR="00BF2D71" w:rsidRDefault="0088143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案例报告由题目、简介、正文、附件组成，其中正文为核心内容。</w:t>
      </w:r>
    </w:p>
    <w:p w:rsidR="00BF2D71" w:rsidRDefault="00881437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（一）题目（20字以内）</w:t>
      </w:r>
    </w:p>
    <w:p w:rsidR="00BF2D71" w:rsidRDefault="00881437">
      <w:pPr>
        <w:pStyle w:val="Default"/>
        <w:spacing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题目用一句话概括，应鲜明地反映出案例的核心内容和特色。题目中不要出现申报单位名称、案例参与人姓名等。案例题目后为单位名称（全称）。</w:t>
      </w:r>
    </w:p>
    <w:p w:rsidR="00BF2D71" w:rsidRDefault="00881437">
      <w:pPr>
        <w:widowControl/>
        <w:spacing w:line="560" w:lineRule="exact"/>
        <w:ind w:firstLineChars="229" w:firstLine="73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示例：</w:t>
      </w:r>
    </w:p>
    <w:p w:rsidR="00BF2D71" w:rsidRDefault="00881437">
      <w:pPr>
        <w:widowControl/>
        <w:spacing w:line="56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  <w:lang w:val="zh-CN"/>
        </w:rPr>
        <w:t>××××××××××××</w:t>
      </w:r>
      <w:r>
        <w:rPr>
          <w:rFonts w:ascii="黑体" w:eastAsia="黑体" w:hAnsi="黑体" w:cs="黑体"/>
          <w:kern w:val="0"/>
          <w:sz w:val="36"/>
          <w:szCs w:val="36"/>
          <w:lang w:val="zh-CN"/>
        </w:rPr>
        <w:t>(题目)</w:t>
      </w:r>
    </w:p>
    <w:p w:rsidR="00BF2D71" w:rsidRDefault="00881437">
      <w:pPr>
        <w:widowControl/>
        <w:spacing w:line="560" w:lineRule="exact"/>
        <w:jc w:val="center"/>
        <w:rPr>
          <w:rFonts w:ascii="楷体_GB2312" w:eastAsia="楷体_GB2312" w:hAnsi="楷体_GB2312" w:cs="楷体_GB2312"/>
          <w:kern w:val="0"/>
          <w:sz w:val="30"/>
          <w:szCs w:val="30"/>
          <w:lang w:val="zh-CN"/>
        </w:rPr>
      </w:pPr>
      <w:r>
        <w:rPr>
          <w:rFonts w:ascii="楷体_GB2312" w:eastAsia="楷体_GB2312" w:hAnsi="楷体_GB2312" w:cs="楷体_GB2312" w:hint="eastAsia"/>
          <w:kern w:val="0"/>
          <w:sz w:val="30"/>
          <w:szCs w:val="30"/>
          <w:lang w:val="zh-CN"/>
        </w:rPr>
        <w:t>——××××有限责任公司</w:t>
      </w:r>
    </w:p>
    <w:p w:rsidR="00BF2D71" w:rsidRDefault="00881437">
      <w:pPr>
        <w:pStyle w:val="Default"/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（二）单位简介（3</w:t>
      </w:r>
      <w:r>
        <w:rPr>
          <w:rFonts w:ascii="仿宋_GB2312" w:eastAsia="仿宋_GB2312" w:hAnsi="仿宋" w:hint="eastAsia"/>
          <w:b/>
          <w:sz w:val="32"/>
          <w:szCs w:val="32"/>
        </w:rPr>
        <w:t>00～400字）</w:t>
      </w:r>
    </w:p>
    <w:p w:rsidR="00BF2D71" w:rsidRDefault="00881437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简要反映单位的总体状况，包括单位所属行业、地区、产权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性质、成立时间、主要业务、规模、效益、行业地位及所获社会荣誉等。</w:t>
      </w:r>
    </w:p>
    <w:p w:rsidR="00BF2D71" w:rsidRDefault="00881437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（三）正文</w:t>
      </w:r>
      <w:r>
        <w:rPr>
          <w:rFonts w:ascii="仿宋_GB2312" w:eastAsia="仿宋_GB2312" w:hAnsi="宋体" w:hint="eastAsia"/>
          <w:b/>
          <w:sz w:val="32"/>
          <w:szCs w:val="32"/>
        </w:rPr>
        <w:t>（不少于3000字）</w:t>
      </w:r>
    </w:p>
    <w:p w:rsidR="00BF2D71" w:rsidRDefault="00881437">
      <w:pPr>
        <w:spacing w:line="540" w:lineRule="exact"/>
        <w:ind w:firstLineChars="200" w:firstLine="640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正文由事故预防服务案例的实施背景、主要做法和实施效果三大部分组成。</w:t>
      </w:r>
    </w:p>
    <w:p w:rsidR="00BF2D71" w:rsidRDefault="00881437">
      <w:pPr>
        <w:spacing w:line="54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1.实施背景</w:t>
      </w:r>
      <w:r>
        <w:rPr>
          <w:rFonts w:ascii="仿宋_GB2312" w:eastAsia="仿宋_GB2312" w:hAnsi="仿宋" w:hint="eastAsia"/>
          <w:sz w:val="32"/>
          <w:szCs w:val="32"/>
        </w:rPr>
        <w:t>。简要描述案例实施的背景与起因。</w:t>
      </w:r>
    </w:p>
    <w:p w:rsidR="00BF2D71" w:rsidRDefault="00881437">
      <w:pPr>
        <w:spacing w:line="54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2.主要做法（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不少于2000字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。本部分作为核心内容，文字量占正文总字数的比例不宜低于70%。应详细介绍本案例的具体实践过程，面临的问题、难点以及解决方式。正文包括但不限于上述内容。</w:t>
      </w:r>
    </w:p>
    <w:p w:rsidR="00BF2D71" w:rsidRDefault="00881437">
      <w:pPr>
        <w:spacing w:line="54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3.实施效果</w:t>
      </w:r>
      <w:r>
        <w:rPr>
          <w:rFonts w:ascii="仿宋_GB2312" w:eastAsia="仿宋_GB2312" w:hAnsi="仿宋" w:hint="eastAsia"/>
          <w:sz w:val="32"/>
          <w:szCs w:val="32"/>
        </w:rPr>
        <w:t>。以定量与定性相结合的方式展示案例的实际效益，如管理效益、经济效益和社会效益等。突出服务的事前预防功能，体现对投保企业风险减量管理的促进作用。应尽可能提供相关参数和指标数据。</w:t>
      </w:r>
    </w:p>
    <w:p w:rsidR="00BF2D71" w:rsidRDefault="00881437">
      <w:pPr>
        <w:pStyle w:val="Default"/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（四）附件</w:t>
      </w:r>
    </w:p>
    <w:p w:rsidR="00BF2D71" w:rsidRDefault="00881437" w:rsidP="00B45AD7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鼓励申报单位提供与案例相关的获奖证书、专利证书、鉴定证书及其他证明材料的复印件，作为申报材料附件。</w:t>
      </w:r>
    </w:p>
    <w:p w:rsidR="00FC077A" w:rsidRPr="00FC077A" w:rsidRDefault="00881437" w:rsidP="00B93006">
      <w:pPr>
        <w:spacing w:beforeLines="50" w:afterLines="50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四、案例报告文字表述及格式要求</w:t>
      </w:r>
    </w:p>
    <w:p w:rsidR="00BF2D71" w:rsidRDefault="00881437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（一）案例报告行文要求实事求是、观点正确、主题突出、内容充实、层次清晰、</w:t>
      </w:r>
      <w:r>
        <w:rPr>
          <w:rFonts w:ascii="仿宋_GB2312" w:eastAsia="仿宋_GB2312" w:hint="eastAsia"/>
          <w:sz w:val="32"/>
          <w:szCs w:val="32"/>
        </w:rPr>
        <w:t>表达完整</w:t>
      </w:r>
      <w:r>
        <w:rPr>
          <w:rFonts w:ascii="仿宋_GB2312" w:eastAsia="仿宋_GB2312" w:hAnsi="仿宋" w:hint="eastAsia"/>
          <w:sz w:val="32"/>
          <w:szCs w:val="32"/>
        </w:rPr>
        <w:t>、文理通顺、标点规范。</w:t>
      </w:r>
    </w:p>
    <w:p w:rsidR="00BF2D71" w:rsidRDefault="00881437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（二）案例以第三人称阐述，一般采用单位简称，不要以“我们”“我单位”“我司”等简称。</w:t>
      </w:r>
    </w:p>
    <w:p w:rsidR="00BF2D71" w:rsidRDefault="00881437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（三）案例正文的层次不宜过多，尽量不要超过三级，具体用“一、（一）、1”样式表示。案例中应辅以必要的实例、数据和图表，图、表不宜过多。</w:t>
      </w:r>
    </w:p>
    <w:p w:rsidR="00BF2D71" w:rsidRDefault="00881437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（四）案例报告（word格式）须采用A4幅面纵向编辑。文章标题为黑体小二号字居中，申报单位全称为楷体</w:t>
      </w:r>
      <w:r>
        <w:rPr>
          <w:rFonts w:ascii="仿宋_GB2312" w:eastAsia="仿宋_GB2312" w:hAnsi="仿宋"/>
          <w:sz w:val="32"/>
          <w:szCs w:val="32"/>
        </w:rPr>
        <w:t>_GB</w:t>
      </w:r>
      <w:r>
        <w:rPr>
          <w:rFonts w:ascii="仿宋_GB2312" w:eastAsia="仿宋_GB2312" w:hAnsi="仿宋" w:hint="eastAsia"/>
          <w:sz w:val="32"/>
          <w:szCs w:val="32"/>
        </w:rPr>
        <w:t>2312小三号字居中；单位简介部分为楷体</w:t>
      </w:r>
      <w:r>
        <w:rPr>
          <w:rFonts w:ascii="仿宋_GB2312" w:eastAsia="仿宋_GB2312" w:hAnsi="仿宋"/>
          <w:sz w:val="32"/>
          <w:szCs w:val="32"/>
        </w:rPr>
        <w:t>_GB</w:t>
      </w:r>
      <w:r>
        <w:rPr>
          <w:rFonts w:ascii="仿宋_GB2312" w:eastAsia="仿宋_GB2312" w:hAnsi="仿宋" w:hint="eastAsia"/>
          <w:sz w:val="32"/>
          <w:szCs w:val="32"/>
        </w:rPr>
        <w:t>2312小四号字，行间距为固定值22磅；一级标题为黑体小三号字，二级、三级标题为楷体</w:t>
      </w:r>
      <w:r>
        <w:rPr>
          <w:rFonts w:ascii="仿宋_GB2312" w:eastAsia="仿宋_GB2312" w:hAnsi="仿宋"/>
          <w:sz w:val="32"/>
          <w:szCs w:val="32"/>
        </w:rPr>
        <w:t>_GB</w:t>
      </w:r>
      <w:r>
        <w:rPr>
          <w:rFonts w:ascii="仿宋_GB2312" w:eastAsia="仿宋_GB2312" w:hAnsi="仿宋" w:hint="eastAsia"/>
          <w:sz w:val="32"/>
          <w:szCs w:val="32"/>
        </w:rPr>
        <w:t>2312小三号字加粗，正文为宋体小三号字，行间距为固定值26磅。</w:t>
      </w:r>
    </w:p>
    <w:p w:rsidR="00BF2D71" w:rsidRDefault="00881437" w:rsidP="00B93006">
      <w:pPr>
        <w:spacing w:beforeLines="50" w:afterLines="50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五、案例报告有关照片、图表要求</w:t>
      </w:r>
    </w:p>
    <w:p w:rsidR="00BF2D71" w:rsidRDefault="00881437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（一）至少提供2张相关工作场景的电子版照片，文件名为照片的简要说明。</w:t>
      </w:r>
    </w:p>
    <w:p w:rsidR="00BF2D71" w:rsidRDefault="00881437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（二）案例报告中所提供照片的分辨率不低于300dpi。</w:t>
      </w:r>
    </w:p>
    <w:p w:rsidR="00BF2D71" w:rsidRDefault="00881437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（三）为保证印刷的清晰度，申报报告中的图表如果是图片形式，需单独提供一张JPG格式的图片，文件名为图片的简要说明。</w:t>
      </w:r>
    </w:p>
    <w:p w:rsidR="004C4502" w:rsidRDefault="004C4502" w:rsidP="004C4502">
      <w:pPr>
        <w:pStyle w:val="2"/>
        <w:ind w:leftChars="0" w:left="0" w:firstLineChars="0" w:firstLine="0"/>
      </w:pPr>
    </w:p>
    <w:sectPr w:rsidR="004C4502" w:rsidSect="004C4502">
      <w:footerReference w:type="default" r:id="rId7"/>
      <w:pgSz w:w="11906" w:h="16838" w:code="9"/>
      <w:pgMar w:top="1440" w:right="1474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1C" w:rsidRDefault="00710F1C">
      <w:r>
        <w:separator/>
      </w:r>
    </w:p>
  </w:endnote>
  <w:endnote w:type="continuationSeparator" w:id="1">
    <w:p w:rsidR="00710F1C" w:rsidRDefault="0071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.?.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13063596"/>
    </w:sdtPr>
    <w:sdtContent>
      <w:p w:rsidR="00BF2D71" w:rsidRDefault="00CA7F89">
        <w:pPr>
          <w:pStyle w:val="a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881437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390D66" w:rsidRPr="00390D66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1C" w:rsidRDefault="00710F1C">
      <w:r>
        <w:separator/>
      </w:r>
    </w:p>
  </w:footnote>
  <w:footnote w:type="continuationSeparator" w:id="1">
    <w:p w:rsidR="00710F1C" w:rsidRDefault="00710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NlZmM1MzdkYjUxYzEyMGU2ZGViNGEyZDk1M2JmZjYifQ=="/>
  </w:docVars>
  <w:rsids>
    <w:rsidRoot w:val="00EB6711"/>
    <w:rsid w:val="00004B75"/>
    <w:rsid w:val="0001504B"/>
    <w:rsid w:val="00026ED2"/>
    <w:rsid w:val="000605C9"/>
    <w:rsid w:val="00061458"/>
    <w:rsid w:val="000725DC"/>
    <w:rsid w:val="00074365"/>
    <w:rsid w:val="00075BEA"/>
    <w:rsid w:val="00083509"/>
    <w:rsid w:val="00085CBE"/>
    <w:rsid w:val="00086967"/>
    <w:rsid w:val="00095A45"/>
    <w:rsid w:val="000C4C0B"/>
    <w:rsid w:val="00117F6F"/>
    <w:rsid w:val="00124D73"/>
    <w:rsid w:val="00151225"/>
    <w:rsid w:val="001D0875"/>
    <w:rsid w:val="001E345B"/>
    <w:rsid w:val="001E4061"/>
    <w:rsid w:val="001E6B83"/>
    <w:rsid w:val="001F1547"/>
    <w:rsid w:val="00212613"/>
    <w:rsid w:val="0025567C"/>
    <w:rsid w:val="00265C04"/>
    <w:rsid w:val="002849C7"/>
    <w:rsid w:val="002915AD"/>
    <w:rsid w:val="0029393E"/>
    <w:rsid w:val="002942B1"/>
    <w:rsid w:val="002B5744"/>
    <w:rsid w:val="002E0DF5"/>
    <w:rsid w:val="003059FD"/>
    <w:rsid w:val="003516D0"/>
    <w:rsid w:val="0035625F"/>
    <w:rsid w:val="0036387E"/>
    <w:rsid w:val="00377C42"/>
    <w:rsid w:val="00387C57"/>
    <w:rsid w:val="00390D66"/>
    <w:rsid w:val="00392B42"/>
    <w:rsid w:val="003A5ABC"/>
    <w:rsid w:val="003C6175"/>
    <w:rsid w:val="003C7791"/>
    <w:rsid w:val="003D19D4"/>
    <w:rsid w:val="003F2EF0"/>
    <w:rsid w:val="004205E1"/>
    <w:rsid w:val="00424C52"/>
    <w:rsid w:val="004364B8"/>
    <w:rsid w:val="00464F21"/>
    <w:rsid w:val="00476925"/>
    <w:rsid w:val="004825BE"/>
    <w:rsid w:val="004A4F47"/>
    <w:rsid w:val="004C1726"/>
    <w:rsid w:val="004C4502"/>
    <w:rsid w:val="004C6A11"/>
    <w:rsid w:val="004D1EB5"/>
    <w:rsid w:val="004D744A"/>
    <w:rsid w:val="004E618F"/>
    <w:rsid w:val="00514A73"/>
    <w:rsid w:val="005602B5"/>
    <w:rsid w:val="005875F6"/>
    <w:rsid w:val="005977CF"/>
    <w:rsid w:val="005C11DF"/>
    <w:rsid w:val="005D452F"/>
    <w:rsid w:val="005E72B1"/>
    <w:rsid w:val="00610BDD"/>
    <w:rsid w:val="0064053D"/>
    <w:rsid w:val="0064600D"/>
    <w:rsid w:val="00661071"/>
    <w:rsid w:val="00667176"/>
    <w:rsid w:val="006815F4"/>
    <w:rsid w:val="00697D94"/>
    <w:rsid w:val="006A2FA2"/>
    <w:rsid w:val="006C3F3C"/>
    <w:rsid w:val="006C6EA9"/>
    <w:rsid w:val="006F5FC0"/>
    <w:rsid w:val="00710F1C"/>
    <w:rsid w:val="007258C1"/>
    <w:rsid w:val="00731F63"/>
    <w:rsid w:val="00745DBF"/>
    <w:rsid w:val="00761037"/>
    <w:rsid w:val="00783351"/>
    <w:rsid w:val="007A095F"/>
    <w:rsid w:val="007B5CFF"/>
    <w:rsid w:val="007E19FF"/>
    <w:rsid w:val="008632B2"/>
    <w:rsid w:val="00873BDA"/>
    <w:rsid w:val="00881437"/>
    <w:rsid w:val="00896AFD"/>
    <w:rsid w:val="008A6B77"/>
    <w:rsid w:val="008B410C"/>
    <w:rsid w:val="008C56C3"/>
    <w:rsid w:val="008F221F"/>
    <w:rsid w:val="00906869"/>
    <w:rsid w:val="00907328"/>
    <w:rsid w:val="00910F15"/>
    <w:rsid w:val="009239DA"/>
    <w:rsid w:val="00927599"/>
    <w:rsid w:val="00943091"/>
    <w:rsid w:val="00950889"/>
    <w:rsid w:val="00960FE3"/>
    <w:rsid w:val="00965166"/>
    <w:rsid w:val="00981388"/>
    <w:rsid w:val="009844C4"/>
    <w:rsid w:val="009942F8"/>
    <w:rsid w:val="009C1BBA"/>
    <w:rsid w:val="009D0500"/>
    <w:rsid w:val="00A40634"/>
    <w:rsid w:val="00A500DA"/>
    <w:rsid w:val="00A50BFD"/>
    <w:rsid w:val="00A64B13"/>
    <w:rsid w:val="00A76EEC"/>
    <w:rsid w:val="00A97CC5"/>
    <w:rsid w:val="00AA1FB4"/>
    <w:rsid w:val="00AB3C91"/>
    <w:rsid w:val="00AB5A5C"/>
    <w:rsid w:val="00AD3262"/>
    <w:rsid w:val="00B367DF"/>
    <w:rsid w:val="00B45AD7"/>
    <w:rsid w:val="00B46F4D"/>
    <w:rsid w:val="00B701B3"/>
    <w:rsid w:val="00B828C9"/>
    <w:rsid w:val="00B93006"/>
    <w:rsid w:val="00BB2CF0"/>
    <w:rsid w:val="00BB3137"/>
    <w:rsid w:val="00BB5EED"/>
    <w:rsid w:val="00BC3245"/>
    <w:rsid w:val="00BE45F4"/>
    <w:rsid w:val="00BE4BE0"/>
    <w:rsid w:val="00BF2D71"/>
    <w:rsid w:val="00C00A23"/>
    <w:rsid w:val="00C476F3"/>
    <w:rsid w:val="00C75283"/>
    <w:rsid w:val="00C9578A"/>
    <w:rsid w:val="00CA7F89"/>
    <w:rsid w:val="00CB5A80"/>
    <w:rsid w:val="00CF14C4"/>
    <w:rsid w:val="00D31225"/>
    <w:rsid w:val="00D34AF7"/>
    <w:rsid w:val="00D55E03"/>
    <w:rsid w:val="00D62953"/>
    <w:rsid w:val="00D673AB"/>
    <w:rsid w:val="00D80A45"/>
    <w:rsid w:val="00DA0FB5"/>
    <w:rsid w:val="00DE4DF5"/>
    <w:rsid w:val="00DF59D2"/>
    <w:rsid w:val="00E434DB"/>
    <w:rsid w:val="00E46A24"/>
    <w:rsid w:val="00E47686"/>
    <w:rsid w:val="00EA108C"/>
    <w:rsid w:val="00EB4DD3"/>
    <w:rsid w:val="00EB6711"/>
    <w:rsid w:val="00ED0D67"/>
    <w:rsid w:val="00ED2084"/>
    <w:rsid w:val="00EE558C"/>
    <w:rsid w:val="00F00705"/>
    <w:rsid w:val="00F62E95"/>
    <w:rsid w:val="00F810DB"/>
    <w:rsid w:val="00F961CA"/>
    <w:rsid w:val="00FB5BD6"/>
    <w:rsid w:val="00FC077A"/>
    <w:rsid w:val="00FF13EF"/>
    <w:rsid w:val="00FF66F2"/>
    <w:rsid w:val="032C1B25"/>
    <w:rsid w:val="03371D82"/>
    <w:rsid w:val="0366788D"/>
    <w:rsid w:val="06F34B4B"/>
    <w:rsid w:val="08FD6983"/>
    <w:rsid w:val="09C07D2E"/>
    <w:rsid w:val="0E910299"/>
    <w:rsid w:val="12042B30"/>
    <w:rsid w:val="12A4667F"/>
    <w:rsid w:val="141379A2"/>
    <w:rsid w:val="15735B61"/>
    <w:rsid w:val="16842BF1"/>
    <w:rsid w:val="19067AD5"/>
    <w:rsid w:val="1CCC4B92"/>
    <w:rsid w:val="206C021E"/>
    <w:rsid w:val="20D364EF"/>
    <w:rsid w:val="21821CC3"/>
    <w:rsid w:val="230E380E"/>
    <w:rsid w:val="25FC0296"/>
    <w:rsid w:val="27300E5D"/>
    <w:rsid w:val="278F0C96"/>
    <w:rsid w:val="28AD1D1C"/>
    <w:rsid w:val="300E6F2A"/>
    <w:rsid w:val="31077AEF"/>
    <w:rsid w:val="33751688"/>
    <w:rsid w:val="379D2E28"/>
    <w:rsid w:val="37A662B4"/>
    <w:rsid w:val="37FE1C4C"/>
    <w:rsid w:val="3A922B1F"/>
    <w:rsid w:val="44692B43"/>
    <w:rsid w:val="45BE2A1A"/>
    <w:rsid w:val="469A6FE4"/>
    <w:rsid w:val="4EE554BC"/>
    <w:rsid w:val="4F18763F"/>
    <w:rsid w:val="56130B60"/>
    <w:rsid w:val="572D5C52"/>
    <w:rsid w:val="57F347A6"/>
    <w:rsid w:val="58EE3537"/>
    <w:rsid w:val="59FB47B8"/>
    <w:rsid w:val="5A6C083F"/>
    <w:rsid w:val="5F3833E6"/>
    <w:rsid w:val="61671D60"/>
    <w:rsid w:val="63BD3EBA"/>
    <w:rsid w:val="66083B12"/>
    <w:rsid w:val="68A85138"/>
    <w:rsid w:val="6B3C7DBA"/>
    <w:rsid w:val="6CAE6A95"/>
    <w:rsid w:val="6F1277AF"/>
    <w:rsid w:val="73DD6D17"/>
    <w:rsid w:val="77FA34D6"/>
    <w:rsid w:val="7B2672D2"/>
    <w:rsid w:val="7C17448B"/>
    <w:rsid w:val="7C5F1B5A"/>
    <w:rsid w:val="7EA5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nhideWhenUsed="0" w:qFormat="1"/>
    <w:lsdException w:name="Body Text 2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B3137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rsid w:val="00BB3137"/>
    <w:pPr>
      <w:ind w:firstLineChars="200" w:firstLine="420"/>
    </w:pPr>
  </w:style>
  <w:style w:type="paragraph" w:styleId="a3">
    <w:name w:val="Body Text Indent"/>
    <w:basedOn w:val="a"/>
    <w:next w:val="a"/>
    <w:link w:val="Char"/>
    <w:uiPriority w:val="99"/>
    <w:semiHidden/>
    <w:unhideWhenUsed/>
    <w:qFormat/>
    <w:rsid w:val="00BB3137"/>
    <w:pPr>
      <w:spacing w:after="120"/>
      <w:ind w:leftChars="200" w:left="420"/>
    </w:pPr>
  </w:style>
  <w:style w:type="paragraph" w:styleId="a4">
    <w:name w:val="annotation text"/>
    <w:basedOn w:val="a"/>
    <w:link w:val="Char0"/>
    <w:uiPriority w:val="99"/>
    <w:semiHidden/>
    <w:unhideWhenUsed/>
    <w:qFormat/>
    <w:rsid w:val="00BB3137"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rsid w:val="00BB3137"/>
    <w:pPr>
      <w:spacing w:after="120"/>
    </w:pPr>
  </w:style>
  <w:style w:type="paragraph" w:styleId="a6">
    <w:name w:val="footer"/>
    <w:basedOn w:val="a"/>
    <w:link w:val="Char2"/>
    <w:uiPriority w:val="99"/>
    <w:unhideWhenUsed/>
    <w:qFormat/>
    <w:rsid w:val="00BB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BB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uiPriority w:val="99"/>
    <w:semiHidden/>
    <w:unhideWhenUsed/>
    <w:qFormat/>
    <w:rsid w:val="00BB3137"/>
    <w:pPr>
      <w:spacing w:after="120" w:line="480" w:lineRule="auto"/>
    </w:pPr>
  </w:style>
  <w:style w:type="paragraph" w:styleId="a8">
    <w:name w:val="Normal (Web)"/>
    <w:basedOn w:val="a"/>
    <w:uiPriority w:val="99"/>
    <w:unhideWhenUsed/>
    <w:qFormat/>
    <w:rsid w:val="00BB313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sid w:val="00BB3137"/>
    <w:rPr>
      <w:b/>
      <w:bCs/>
    </w:rPr>
  </w:style>
  <w:style w:type="table" w:styleId="aa">
    <w:name w:val="Table Grid"/>
    <w:basedOn w:val="a1"/>
    <w:uiPriority w:val="39"/>
    <w:qFormat/>
    <w:rsid w:val="00BB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B3137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B3137"/>
    <w:rPr>
      <w:sz w:val="21"/>
      <w:szCs w:val="21"/>
    </w:rPr>
  </w:style>
  <w:style w:type="character" w:customStyle="1" w:styleId="Char">
    <w:name w:val="正文文本缩进 Char"/>
    <w:basedOn w:val="a0"/>
    <w:link w:val="a3"/>
    <w:uiPriority w:val="99"/>
    <w:semiHidden/>
    <w:rsid w:val="00BB3137"/>
    <w:rPr>
      <w:rFonts w:ascii="Calibri" w:eastAsia="宋体" w:hAnsi="Calibri" w:cs="宋体"/>
      <w:szCs w:val="24"/>
    </w:rPr>
  </w:style>
  <w:style w:type="character" w:customStyle="1" w:styleId="2Char">
    <w:name w:val="正文首行缩进 2 Char"/>
    <w:basedOn w:val="Char"/>
    <w:link w:val="2"/>
    <w:uiPriority w:val="99"/>
    <w:qFormat/>
    <w:rsid w:val="00BB3137"/>
    <w:rPr>
      <w:rFonts w:ascii="Calibri" w:eastAsia="宋体" w:hAnsi="Calibri" w:cs="宋体"/>
      <w:szCs w:val="24"/>
    </w:rPr>
  </w:style>
  <w:style w:type="character" w:customStyle="1" w:styleId="Char0">
    <w:name w:val="批注文字 Char"/>
    <w:basedOn w:val="a0"/>
    <w:link w:val="a4"/>
    <w:uiPriority w:val="99"/>
    <w:semiHidden/>
    <w:rsid w:val="00BB3137"/>
    <w:rPr>
      <w:rFonts w:ascii="Calibri" w:eastAsia="宋体" w:hAnsi="Calibri" w:cs="宋体"/>
      <w:szCs w:val="24"/>
    </w:rPr>
  </w:style>
  <w:style w:type="character" w:customStyle="1" w:styleId="Char2">
    <w:name w:val="页脚 Char"/>
    <w:basedOn w:val="a0"/>
    <w:link w:val="a6"/>
    <w:uiPriority w:val="99"/>
    <w:qFormat/>
    <w:rsid w:val="00BB3137"/>
    <w:rPr>
      <w:rFonts w:ascii="Calibri" w:eastAsia="宋体" w:hAnsi="Calibri" w:cs="宋体"/>
      <w:sz w:val="18"/>
      <w:szCs w:val="18"/>
    </w:rPr>
  </w:style>
  <w:style w:type="character" w:customStyle="1" w:styleId="bjh-p">
    <w:name w:val="bjh-p"/>
    <w:basedOn w:val="a0"/>
    <w:qFormat/>
    <w:rsid w:val="00BB3137"/>
  </w:style>
  <w:style w:type="paragraph" w:styleId="ad">
    <w:name w:val="List Paragraph"/>
    <w:basedOn w:val="a"/>
    <w:uiPriority w:val="99"/>
    <w:qFormat/>
    <w:rsid w:val="00BB3137"/>
    <w:pPr>
      <w:ind w:firstLineChars="200" w:firstLine="420"/>
    </w:pPr>
  </w:style>
  <w:style w:type="character" w:customStyle="1" w:styleId="Char1">
    <w:name w:val="正文文本 Char"/>
    <w:basedOn w:val="a0"/>
    <w:link w:val="a5"/>
    <w:uiPriority w:val="99"/>
    <w:semiHidden/>
    <w:rsid w:val="00BB3137"/>
    <w:rPr>
      <w:rFonts w:ascii="Calibri" w:eastAsia="宋体" w:hAnsi="Calibri" w:cs="宋体"/>
      <w:szCs w:val="24"/>
    </w:rPr>
  </w:style>
  <w:style w:type="paragraph" w:customStyle="1" w:styleId="Default">
    <w:name w:val="Default"/>
    <w:qFormat/>
    <w:rsid w:val="00BB3137"/>
    <w:pPr>
      <w:widowControl w:val="0"/>
      <w:autoSpaceDE w:val="0"/>
      <w:autoSpaceDN w:val="0"/>
      <w:adjustRightInd w:val="0"/>
    </w:pPr>
    <w:rPr>
      <w:rFonts w:ascii=".....?." w:eastAsia=".....?." w:hAnsi="Times New Roman" w:cs=".....?."/>
      <w:color w:val="000000"/>
      <w:sz w:val="24"/>
      <w:szCs w:val="24"/>
    </w:rPr>
  </w:style>
  <w:style w:type="character" w:customStyle="1" w:styleId="2Char0">
    <w:name w:val="正文文本 2 Char"/>
    <w:basedOn w:val="a0"/>
    <w:link w:val="20"/>
    <w:uiPriority w:val="99"/>
    <w:semiHidden/>
    <w:rsid w:val="00BB3137"/>
    <w:rPr>
      <w:rFonts w:ascii="Calibri" w:eastAsia="宋体" w:hAnsi="Calibri" w:cs="宋体"/>
      <w:szCs w:val="24"/>
    </w:rPr>
  </w:style>
  <w:style w:type="character" w:customStyle="1" w:styleId="Char3">
    <w:name w:val="页眉 Char"/>
    <w:basedOn w:val="a0"/>
    <w:link w:val="a7"/>
    <w:uiPriority w:val="99"/>
    <w:qFormat/>
    <w:rsid w:val="00BB3137"/>
    <w:rPr>
      <w:rFonts w:ascii="Calibri" w:eastAsia="宋体" w:hAnsi="Calibri" w:cs="宋体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BB3137"/>
    <w:rPr>
      <w:rFonts w:ascii="Calibri" w:eastAsia="宋体" w:hAnsi="Calibri" w:cs="宋体"/>
      <w:kern w:val="2"/>
      <w:sz w:val="21"/>
      <w:szCs w:val="24"/>
    </w:rPr>
  </w:style>
  <w:style w:type="character" w:customStyle="1" w:styleId="Char4">
    <w:name w:val="批注主题 Char"/>
    <w:basedOn w:val="Char0"/>
    <w:link w:val="a9"/>
    <w:uiPriority w:val="99"/>
    <w:semiHidden/>
    <w:rsid w:val="00BB3137"/>
    <w:rPr>
      <w:rFonts w:ascii="Calibri" w:eastAsia="宋体" w:hAnsi="Calibri" w:cs="宋体"/>
      <w:b/>
      <w:bCs/>
      <w:kern w:val="2"/>
      <w:sz w:val="21"/>
      <w:szCs w:val="24"/>
    </w:rPr>
  </w:style>
  <w:style w:type="paragraph" w:customStyle="1" w:styleId="21">
    <w:name w:val="修订2"/>
    <w:hidden/>
    <w:uiPriority w:val="99"/>
    <w:semiHidden/>
    <w:rsid w:val="00BB3137"/>
    <w:rPr>
      <w:rFonts w:ascii="Calibri" w:eastAsia="宋体" w:hAnsi="Calibri" w:cs="宋体"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rsid w:val="00BB3137"/>
    <w:rPr>
      <w:color w:val="605E5C"/>
      <w:shd w:val="clear" w:color="auto" w:fill="E1DFDD"/>
    </w:rPr>
  </w:style>
  <w:style w:type="paragraph" w:styleId="ae">
    <w:name w:val="Revision"/>
    <w:hidden/>
    <w:uiPriority w:val="99"/>
    <w:unhideWhenUsed/>
    <w:rsid w:val="0029393E"/>
    <w:rPr>
      <w:rFonts w:ascii="Calibri" w:eastAsia="宋体" w:hAnsi="Calibri" w:cs="宋体"/>
      <w:kern w:val="2"/>
      <w:sz w:val="21"/>
      <w:szCs w:val="24"/>
    </w:rPr>
  </w:style>
  <w:style w:type="paragraph" w:styleId="af">
    <w:name w:val="Balloon Text"/>
    <w:basedOn w:val="a"/>
    <w:link w:val="Char5"/>
    <w:uiPriority w:val="99"/>
    <w:semiHidden/>
    <w:unhideWhenUsed/>
    <w:rsid w:val="004C4502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4C4502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075F-0512-4902-91C2-B3666822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269</Words>
  <Characters>1537</Characters>
  <Application>Microsoft Office Word</Application>
  <DocSecurity>0</DocSecurity>
  <Lines>12</Lines>
  <Paragraphs>3</Paragraphs>
  <ScaleCrop>false</ScaleCrop>
  <Company>Win10NeT.COM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 Claudia</dc:creator>
  <cp:lastModifiedBy>Windows 用户</cp:lastModifiedBy>
  <cp:revision>2</cp:revision>
  <cp:lastPrinted>2023-06-25T04:24:00Z</cp:lastPrinted>
  <dcterms:created xsi:type="dcterms:W3CDTF">2023-06-26T02:48:00Z</dcterms:created>
  <dcterms:modified xsi:type="dcterms:W3CDTF">2023-06-26T02:48:00Z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95105B50EA47413FAF8E9753929D865C</vt:lpwstr>
  </property>
</Properties>
</file>