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</w:t>
      </w:r>
      <w:r>
        <w:rPr>
          <w:rFonts w:ascii="仿宋" w:hAnsi="仿宋" w:eastAsia="仿宋" w:cs="宋体"/>
          <w:color w:val="000000"/>
          <w:sz w:val="32"/>
          <w:szCs w:val="32"/>
        </w:rPr>
        <w:t>3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36"/>
          <w:szCs w:val="36"/>
        </w:rPr>
      </w:pPr>
      <w:bookmarkStart w:id="2" w:name="_GoBack"/>
      <w:bookmarkStart w:id="0" w:name="_Hlk144457291"/>
      <w:r>
        <w:rPr>
          <w:rFonts w:ascii="华文中宋" w:hAnsi="华文中宋" w:eastAsia="华文中宋" w:cs="宋体"/>
          <w:b/>
          <w:bCs/>
          <w:color w:val="000000"/>
          <w:sz w:val="36"/>
          <w:szCs w:val="36"/>
        </w:rPr>
        <w:t>2023</w:t>
      </w:r>
      <w:r>
        <w:rPr>
          <w:rFonts w:hint="eastAsia" w:ascii="华文中宋" w:hAnsi="华文中宋" w:eastAsia="华文中宋" w:cs="宋体"/>
          <w:b/>
          <w:bCs/>
          <w:color w:val="000000"/>
          <w:sz w:val="36"/>
          <w:szCs w:val="36"/>
        </w:rPr>
        <w:t>企业家和职工健康达人案例申报表</w:t>
      </w:r>
      <w:bookmarkEnd w:id="2"/>
    </w:p>
    <w:bookmarkEnd w:id="0"/>
    <w:p>
      <w:pPr>
        <w:jc w:val="center"/>
        <w:rPr>
          <w:rFonts w:ascii="华文中宋" w:hAnsi="华文中宋" w:eastAsia="华文中宋" w:cs="宋体"/>
          <w:b/>
          <w:bCs/>
          <w:color w:val="000000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bookmarkStart w:id="1" w:name="_Hlk144457322"/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3937" w:type="pct"/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□企业家健康达人案例 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□职工健康达人案例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健康达人</w:t>
            </w:r>
          </w:p>
        </w:tc>
        <w:tc>
          <w:tcPr>
            <w:tcW w:w="3937" w:type="pct"/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性别：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年龄：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部门：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职务：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部门职务：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事迹名称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体现健康达人事迹的典型特征、核心内容，建议15字以内，标题尽量避免使用标点符号和空格。</w:t>
            </w:r>
            <w:r>
              <w:rPr>
                <w:rFonts w:ascii="仿宋" w:hAnsi="仿宋" w:eastAsia="仿宋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sz w:val="28"/>
                <w:szCs w:val="28"/>
              </w:rPr>
              <w:t>事迹报告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参考文件正文对健康达人案例征集对象的要求，组织相关事迹材料，报告字数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3000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字。</w:t>
            </w:r>
          </w:p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请以附件形式单独提交事迹报告，本表中不用填写。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79FF6918"/>
    <w:rsid w:val="101A6C99"/>
    <w:rsid w:val="108D6EB8"/>
    <w:rsid w:val="1CB57848"/>
    <w:rsid w:val="250F7D12"/>
    <w:rsid w:val="27C748D4"/>
    <w:rsid w:val="32E83E28"/>
    <w:rsid w:val="335E433E"/>
    <w:rsid w:val="52E53CDC"/>
    <w:rsid w:val="5FA7097C"/>
    <w:rsid w:val="79FF6918"/>
    <w:rsid w:val="7E4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40" w:lineRule="exact"/>
    </w:pPr>
    <w:rPr>
      <w:rFonts w:ascii="Calibri" w:hAnsi="Calibri" w:eastAsia="仿宋体"/>
      <w:kern w:val="0"/>
      <w:sz w:val="32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2023-10-20T06:40:00Z</dcterms:created>
  <dc:creator>键盘冒烟了</dc:creator>
  <cp:lastModifiedBy>键盘冒烟了</cp:lastModifiedBy>
  <dcterms:modified xsi:type="dcterms:W3CDTF">2023-10-20T06:42:37Z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AC3FEBB9225E4D97BE161F653AED711A_13</vt:lpwstr>
  </property>
</Properties>
</file>